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5B159">
      <w:pPr>
        <w:keepNext w:val="0"/>
        <w:keepLines w:val="0"/>
        <w:widowControl/>
        <w:suppressLineNumbers w:val="0"/>
        <w:jc w:val="center"/>
        <w:rPr>
          <w:rFonts w:hint="eastAsia" w:ascii="仿宋" w:hAnsi="仿宋" w:eastAsia="仿宋" w:cs="仿宋"/>
          <w:b/>
          <w:bCs/>
          <w:kern w:val="0"/>
          <w:sz w:val="36"/>
          <w:szCs w:val="36"/>
          <w:lang w:val="en-US" w:eastAsia="zh-CN" w:bidi="ar"/>
        </w:rPr>
      </w:pPr>
      <w:r>
        <w:rPr>
          <w:rFonts w:hint="eastAsia" w:ascii="仿宋" w:hAnsi="仿宋" w:eastAsia="仿宋" w:cs="仿宋"/>
          <w:b/>
          <w:bCs/>
          <w:kern w:val="0"/>
          <w:sz w:val="36"/>
          <w:szCs w:val="36"/>
          <w:lang w:val="en-US" w:eastAsia="zh-CN" w:bidi="ar"/>
        </w:rPr>
        <w:t>上饶卫生健康职业学院新能源汽车充电桩采购安装询价公告</w:t>
      </w:r>
    </w:p>
    <w:p w14:paraId="1AC2770E">
      <w:pPr>
        <w:keepNext w:val="0"/>
        <w:keepLines w:val="0"/>
        <w:widowControl/>
        <w:suppressLineNumbers w:val="0"/>
        <w:spacing w:line="360" w:lineRule="auto"/>
        <w:ind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根据《中华人民共和国政府采购法》相关规定，现就上饶卫生健康职业学院新能源汽车充电桩采购安装项目进行公开询价，诚邀符合资质的供应商参与报价。 </w:t>
      </w:r>
    </w:p>
    <w:p w14:paraId="06058A59">
      <w:pPr>
        <w:keepNext w:val="0"/>
        <w:keepLines w:val="0"/>
        <w:widowControl/>
        <w:numPr>
          <w:ilvl w:val="0"/>
          <w:numId w:val="0"/>
        </w:numPr>
        <w:suppressLineNumbers w:val="0"/>
        <w:spacing w:line="360" w:lineRule="auto"/>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w:t>
      </w:r>
      <w:r>
        <w:rPr>
          <w:rFonts w:hint="eastAsia" w:ascii="仿宋" w:hAnsi="仿宋" w:eastAsia="仿宋" w:cs="仿宋"/>
          <w:b/>
          <w:bCs/>
          <w:kern w:val="0"/>
          <w:sz w:val="24"/>
          <w:szCs w:val="24"/>
          <w:lang w:val="en-US" w:eastAsia="zh-CN" w:bidi="ar"/>
        </w:rPr>
        <w:t xml:space="preserve"> 一、项目概况  </w:t>
      </w:r>
    </w:p>
    <w:p w14:paraId="71D8D967">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rPr>
      </w:pPr>
      <w:r>
        <w:rPr>
          <w:rFonts w:hint="eastAsia" w:ascii="仿宋" w:hAnsi="仿宋" w:eastAsia="仿宋" w:cs="仿宋"/>
          <w:kern w:val="0"/>
          <w:sz w:val="24"/>
          <w:szCs w:val="24"/>
          <w:lang w:val="en-US" w:eastAsia="zh-CN" w:bidi="ar"/>
        </w:rPr>
        <w:t>1.项目名称：上饶卫生健康职业学院新能源汽车充电桩采购安装项目  </w:t>
      </w:r>
    </w:p>
    <w:p w14:paraId="6870F09E">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rPr>
      </w:pPr>
      <w:r>
        <w:rPr>
          <w:rFonts w:hint="eastAsia" w:ascii="仿宋" w:hAnsi="仿宋" w:eastAsia="仿宋" w:cs="仿宋"/>
          <w:kern w:val="0"/>
          <w:sz w:val="24"/>
          <w:szCs w:val="24"/>
          <w:lang w:val="en-US" w:eastAsia="zh-CN" w:bidi="ar"/>
        </w:rPr>
        <w:t>2.采购内容  </w:t>
      </w:r>
    </w:p>
    <w:p w14:paraId="65841B93">
      <w:pPr>
        <w:keepNext w:val="0"/>
        <w:keepLines w:val="0"/>
        <w:widowControl/>
        <w:numPr>
          <w:ilvl w:val="0"/>
          <w:numId w:val="0"/>
        </w:numPr>
        <w:suppressLineNumbers w:val="0"/>
        <w:spacing w:line="360" w:lineRule="auto"/>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（1）采购7KW新能源汽车充电桩双枪10个，支持刷卡支付功能；</w:t>
      </w:r>
    </w:p>
    <w:p w14:paraId="680E1B40">
      <w:pPr>
        <w:keepNext w:val="0"/>
        <w:keepLines w:val="0"/>
        <w:widowControl/>
        <w:numPr>
          <w:ilvl w:val="0"/>
          <w:numId w:val="0"/>
        </w:numPr>
        <w:suppressLineNumbers w:val="0"/>
        <w:spacing w:line="360" w:lineRule="auto"/>
        <w:ind w:leftChars="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（2）配套安装服务（含线路铺设、设备调试及基础施工）。</w:t>
      </w:r>
    </w:p>
    <w:p w14:paraId="6EBC6527">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3.技术规格</w:t>
      </w:r>
    </w:p>
    <w:p w14:paraId="6ACD33A1">
      <w:pPr>
        <w:keepNext w:val="0"/>
        <w:keepLines w:val="0"/>
        <w:widowControl/>
        <w:numPr>
          <w:ilvl w:val="0"/>
          <w:numId w:val="0"/>
        </w:numPr>
        <w:suppressLineNumbers w:val="0"/>
        <w:spacing w:line="360" w:lineRule="auto"/>
        <w:ind w:left="-114" w:leftChars="0" w:firstLine="720" w:firstLineChars="3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（1）功率：单桩额定功率7KW，适配主流新能源汽车（如比亚迪、特斯拉等）； </w:t>
      </w:r>
    </w:p>
    <w:p w14:paraId="6AB2C152">
      <w:pPr>
        <w:keepNext w:val="0"/>
        <w:keepLines w:val="0"/>
        <w:widowControl/>
        <w:numPr>
          <w:ilvl w:val="0"/>
          <w:numId w:val="0"/>
        </w:numPr>
        <w:suppressLineNumbers w:val="0"/>
        <w:spacing w:line="360" w:lineRule="auto"/>
        <w:ind w:left="-114" w:leftChars="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（2）支付功能：支持刷卡支付，具备实时计费、账单查询功能。</w:t>
      </w:r>
    </w:p>
    <w:p w14:paraId="57E19CAE">
      <w:pPr>
        <w:keepNext w:val="0"/>
        <w:keepLines w:val="0"/>
        <w:widowControl/>
        <w:numPr>
          <w:ilvl w:val="0"/>
          <w:numId w:val="0"/>
        </w:numPr>
        <w:suppressLineNumbers w:val="0"/>
        <w:spacing w:line="360" w:lineRule="auto"/>
        <w:ind w:leftChars="0"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（3）质量标准：符合国家、行业现行相关规范、标准，具有相关产品认证、合格证书或有效的产品质量检测报告，线路铺设需符合《低压配电设计规范》（GB50054-2011），电缆需采用国标铜芯线。 </w:t>
      </w:r>
    </w:p>
    <w:p w14:paraId="60C91B05">
      <w:pPr>
        <w:keepNext w:val="0"/>
        <w:keepLines w:val="0"/>
        <w:widowControl/>
        <w:numPr>
          <w:ilvl w:val="0"/>
          <w:numId w:val="0"/>
        </w:numPr>
        <w:suppressLineNumbers w:val="0"/>
        <w:spacing w:line="360" w:lineRule="auto"/>
        <w:ind w:left="-114" w:leftChars="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（4）其他功能：具备过载保护、漏电保护、急停按钮等安全措施。 </w:t>
      </w:r>
    </w:p>
    <w:p w14:paraId="730EAB27">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4.安装地点：上饶卫生健康职业学院校区北面停车场（具体位置以现场踏勘为准）。  </w:t>
      </w:r>
    </w:p>
    <w:p w14:paraId="1B667B06">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5.工期要求：合同签订后场地具备安装条件的情况下15日历天内完成安装调试并交付使用。  </w:t>
      </w:r>
    </w:p>
    <w:p w14:paraId="5B426B77">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6.质保要求：整机质保3年，免费提供终身基础运维服务（含软件升级）。  </w:t>
      </w:r>
    </w:p>
    <w:p w14:paraId="5FA55C8E">
      <w:pPr>
        <w:keepNext w:val="0"/>
        <w:keepLines w:val="0"/>
        <w:widowControl/>
        <w:numPr>
          <w:ilvl w:val="0"/>
          <w:numId w:val="1"/>
        </w:numPr>
        <w:suppressLineNumbers w:val="0"/>
        <w:spacing w:line="360" w:lineRule="auto"/>
        <w:ind w:left="420" w:leftChars="0" w:firstLineChars="0"/>
        <w:jc w:val="left"/>
        <w:rPr>
          <w:rFonts w:hint="eastAsia" w:ascii="仿宋" w:hAnsi="仿宋" w:eastAsia="仿宋" w:cs="仿宋"/>
          <w:kern w:val="0"/>
          <w:sz w:val="24"/>
          <w:szCs w:val="24"/>
          <w:lang w:val="en-US" w:eastAsia="zh-CN" w:bidi="ar"/>
        </w:rPr>
      </w:pPr>
      <w:r>
        <w:rPr>
          <w:rFonts w:hint="eastAsia" w:ascii="仿宋" w:hAnsi="仿宋" w:eastAsia="仿宋" w:cs="仿宋"/>
          <w:b/>
          <w:bCs/>
          <w:kern w:val="0"/>
          <w:sz w:val="24"/>
          <w:szCs w:val="24"/>
          <w:lang w:val="en-US" w:eastAsia="zh-CN" w:bidi="ar"/>
        </w:rPr>
        <w:t>供应商资格</w:t>
      </w:r>
      <w:r>
        <w:rPr>
          <w:rFonts w:hint="eastAsia" w:ascii="仿宋" w:hAnsi="仿宋" w:eastAsia="仿宋" w:cs="仿宋"/>
          <w:kern w:val="0"/>
          <w:sz w:val="24"/>
          <w:szCs w:val="24"/>
          <w:lang w:val="en-US" w:eastAsia="zh-CN" w:bidi="ar"/>
        </w:rPr>
        <w:t> </w:t>
      </w:r>
    </w:p>
    <w:p w14:paraId="40BD2D05">
      <w:pPr>
        <w:keepNext w:val="0"/>
        <w:keepLines w:val="0"/>
        <w:widowControl/>
        <w:numPr>
          <w:ilvl w:val="0"/>
          <w:numId w:val="0"/>
        </w:numPr>
        <w:suppressLineNumbers w:val="0"/>
        <w:spacing w:line="360" w:lineRule="auto"/>
        <w:ind w:firstLine="480" w:firstLine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1.具备独立法人资格或个体工商户营业执照，经营范围含充电设备销售及安装服务；  </w:t>
      </w:r>
    </w:p>
    <w:p w14:paraId="22E456DA">
      <w:pPr>
        <w:keepNext w:val="0"/>
        <w:keepLines w:val="0"/>
        <w:widowControl/>
        <w:numPr>
          <w:ilvl w:val="0"/>
          <w:numId w:val="0"/>
        </w:numPr>
        <w:suppressLineNumbers w:val="0"/>
        <w:spacing w:line="360" w:lineRule="auto"/>
        <w:ind w:leftChars="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 xml:space="preserve">   2.提供充电桩产品的检测报告及厂家授权书（如有代理）。</w:t>
      </w:r>
    </w:p>
    <w:p w14:paraId="17EBB728">
      <w:pPr>
        <w:keepNext w:val="0"/>
        <w:keepLines w:val="0"/>
        <w:widowControl/>
        <w:numPr>
          <w:ilvl w:val="0"/>
          <w:numId w:val="0"/>
        </w:numPr>
        <w:suppressLineNumbers w:val="0"/>
        <w:spacing w:line="360" w:lineRule="auto"/>
        <w:ind w:firstLine="482" w:firstLineChars="200"/>
        <w:jc w:val="left"/>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三、询价程序  </w:t>
      </w:r>
      <w:bookmarkStart w:id="0" w:name="_GoBack"/>
      <w:bookmarkEnd w:id="0"/>
    </w:p>
    <w:p w14:paraId="417BC325">
      <w:pPr>
        <w:keepNext w:val="0"/>
        <w:keepLines w:val="0"/>
        <w:widowControl/>
        <w:numPr>
          <w:ilvl w:val="0"/>
          <w:numId w:val="2"/>
        </w:numPr>
        <w:suppressLineNumbers w:val="0"/>
        <w:spacing w:line="360" w:lineRule="auto"/>
        <w:ind w:left="420" w:leftChars="200" w:firstLine="0" w:firstLineChars="0"/>
        <w:jc w:val="left"/>
        <w:rPr>
          <w:rFonts w:hint="eastAsia" w:ascii="仿宋" w:hAnsi="仿宋" w:eastAsia="仿宋" w:cs="仿宋"/>
        </w:rPr>
      </w:pPr>
      <w:r>
        <w:rPr>
          <w:rFonts w:hint="eastAsia" w:ascii="仿宋" w:hAnsi="仿宋" w:eastAsia="仿宋" w:cs="仿宋"/>
          <w:kern w:val="0"/>
          <w:sz w:val="24"/>
          <w:szCs w:val="24"/>
          <w:lang w:val="en-US" w:eastAsia="zh-CN" w:bidi="ar"/>
        </w:rPr>
        <w:t>报价提交截止时间：2025年  6 月  12日 。 </w:t>
      </w:r>
    </w:p>
    <w:p w14:paraId="283258C1">
      <w:pPr>
        <w:keepNext w:val="0"/>
        <w:keepLines w:val="0"/>
        <w:widowControl/>
        <w:numPr>
          <w:ilvl w:val="0"/>
          <w:numId w:val="2"/>
        </w:numPr>
        <w:suppressLineNumbers w:val="0"/>
        <w:spacing w:line="360" w:lineRule="auto"/>
        <w:ind w:left="420" w:leftChars="200" w:firstLine="0" w:firstLineChars="0"/>
        <w:jc w:val="left"/>
        <w:rPr>
          <w:rFonts w:hint="eastAsia" w:ascii="仿宋" w:hAnsi="仿宋" w:eastAsia="仿宋" w:cs="仿宋"/>
        </w:rPr>
      </w:pPr>
      <w:r>
        <w:rPr>
          <w:rFonts w:hint="eastAsia" w:ascii="仿宋" w:hAnsi="仿宋" w:eastAsia="仿宋" w:cs="仿宋"/>
          <w:kern w:val="0"/>
          <w:sz w:val="24"/>
          <w:szCs w:val="24"/>
          <w:lang w:val="en-US" w:eastAsia="zh-CN" w:bidi="ar"/>
        </w:rPr>
        <w:t>提交方式：密封报价单（含产品参数、单价、总价、产品商业保险、售后服务承诺、供应商资格证明），加盖公章邮寄或现场提交。 </w:t>
      </w:r>
    </w:p>
    <w:p w14:paraId="7AD9D523">
      <w:pPr>
        <w:keepNext w:val="0"/>
        <w:keepLines w:val="0"/>
        <w:widowControl/>
        <w:numPr>
          <w:ilvl w:val="0"/>
          <w:numId w:val="0"/>
        </w:numPr>
        <w:suppressLineNumbers w:val="0"/>
        <w:spacing w:line="360" w:lineRule="auto"/>
        <w:ind w:firstLine="482" w:firstLineChars="200"/>
        <w:jc w:val="left"/>
        <w:rPr>
          <w:rFonts w:hint="eastAsia"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四、其他事项</w:t>
      </w:r>
    </w:p>
    <w:p w14:paraId="1D0E9B3D">
      <w:pPr>
        <w:keepNext w:val="0"/>
        <w:keepLines w:val="0"/>
        <w:widowControl/>
        <w:numPr>
          <w:ilvl w:val="0"/>
          <w:numId w:val="3"/>
        </w:numPr>
        <w:suppressLineNumbers w:val="0"/>
        <w:spacing w:line="360" w:lineRule="auto"/>
        <w:ind w:leftChars="20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项目负责人： 王老师  </w:t>
      </w:r>
    </w:p>
    <w:p w14:paraId="4D68AEA9">
      <w:pPr>
        <w:keepNext w:val="0"/>
        <w:keepLines w:val="0"/>
        <w:widowControl/>
        <w:numPr>
          <w:ilvl w:val="0"/>
          <w:numId w:val="3"/>
        </w:numPr>
        <w:suppressLineNumbers w:val="0"/>
        <w:spacing w:line="360" w:lineRule="auto"/>
        <w:ind w:leftChars="200"/>
        <w:jc w:val="left"/>
        <w:rPr>
          <w:rFonts w:hint="eastAsia" w:ascii="仿宋" w:hAnsi="仿宋" w:eastAsia="仿宋" w:cs="仿宋"/>
        </w:rPr>
      </w:pPr>
      <w:r>
        <w:rPr>
          <w:rFonts w:hint="eastAsia" w:ascii="仿宋" w:hAnsi="仿宋" w:eastAsia="仿宋" w:cs="仿宋"/>
          <w:kern w:val="0"/>
          <w:sz w:val="24"/>
          <w:szCs w:val="24"/>
          <w:lang w:val="en-US" w:eastAsia="zh-CN" w:bidi="ar"/>
        </w:rPr>
        <w:t xml:space="preserve">电话：  13617037259 </w:t>
      </w:r>
    </w:p>
    <w:p w14:paraId="613E5A8E">
      <w:pPr>
        <w:keepNext w:val="0"/>
        <w:keepLines w:val="0"/>
        <w:widowControl/>
        <w:numPr>
          <w:ilvl w:val="0"/>
          <w:numId w:val="3"/>
        </w:numPr>
        <w:suppressLineNumbers w:val="0"/>
        <w:spacing w:line="360" w:lineRule="auto"/>
        <w:ind w:leftChars="200"/>
        <w:jc w:val="left"/>
        <w:rPr>
          <w:rFonts w:hint="eastAsia" w:ascii="仿宋" w:hAnsi="仿宋" w:eastAsia="仿宋" w:cs="仿宋"/>
        </w:rPr>
      </w:pPr>
      <w:r>
        <w:rPr>
          <w:rFonts w:hint="eastAsia" w:ascii="仿宋" w:hAnsi="仿宋" w:eastAsia="仿宋" w:cs="仿宋"/>
          <w:kern w:val="0"/>
          <w:sz w:val="24"/>
          <w:szCs w:val="24"/>
          <w:lang w:val="en-US" w:eastAsia="zh-CN" w:bidi="ar"/>
        </w:rPr>
        <w:t>请严格按时间节点提交材料，逾期视为自动放弃。</w:t>
      </w:r>
    </w:p>
    <w:p w14:paraId="658738DA">
      <w:pPr>
        <w:keepNext w:val="0"/>
        <w:keepLines w:val="0"/>
        <w:widowControl/>
        <w:numPr>
          <w:ilvl w:val="0"/>
          <w:numId w:val="3"/>
        </w:numPr>
        <w:suppressLineNumbers w:val="0"/>
        <w:spacing w:line="360" w:lineRule="auto"/>
        <w:ind w:leftChars="200"/>
        <w:jc w:val="left"/>
        <w:rPr>
          <w:rFonts w:hint="eastAsia" w:ascii="仿宋" w:hAnsi="仿宋" w:eastAsia="仿宋" w:cs="仿宋"/>
        </w:rPr>
      </w:pPr>
      <w:r>
        <w:rPr>
          <w:rFonts w:hint="eastAsia" w:ascii="仿宋" w:hAnsi="仿宋" w:eastAsia="仿宋" w:cs="仿宋"/>
          <w:kern w:val="0"/>
          <w:sz w:val="24"/>
          <w:szCs w:val="24"/>
          <w:lang w:val="en-US" w:eastAsia="zh-CN" w:bidi="ar"/>
        </w:rPr>
        <w:t>本次询价不作为供应商的选择。</w:t>
      </w:r>
    </w:p>
    <w:p w14:paraId="617D12BD">
      <w:pPr>
        <w:keepNext w:val="0"/>
        <w:keepLines w:val="0"/>
        <w:widowControl/>
        <w:numPr>
          <w:ilvl w:val="0"/>
          <w:numId w:val="3"/>
        </w:numPr>
        <w:suppressLineNumbers w:val="0"/>
        <w:spacing w:line="360" w:lineRule="auto"/>
        <w:ind w:leftChars="200"/>
        <w:jc w:val="left"/>
        <w:rPr>
          <w:rFonts w:hint="eastAsia" w:ascii="仿宋" w:hAnsi="仿宋" w:eastAsia="仿宋" w:cs="仿宋"/>
        </w:rPr>
      </w:pPr>
      <w:r>
        <w:rPr>
          <w:rFonts w:hint="eastAsia" w:ascii="仿宋" w:hAnsi="仿宋" w:eastAsia="仿宋" w:cs="仿宋"/>
          <w:kern w:val="0"/>
          <w:sz w:val="24"/>
          <w:szCs w:val="24"/>
          <w:lang w:val="en-US" w:eastAsia="zh-CN" w:bidi="ar"/>
        </w:rPr>
        <w:t>本公告解释权归上饶卫生健康职业学院所有。</w:t>
      </w:r>
    </w:p>
    <w:p w14:paraId="4C1BCBE8">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9F22FE"/>
    <w:multiLevelType w:val="singleLevel"/>
    <w:tmpl w:val="949F22FE"/>
    <w:lvl w:ilvl="0" w:tentative="0">
      <w:start w:val="2"/>
      <w:numFmt w:val="chineseCounting"/>
      <w:suff w:val="nothing"/>
      <w:lvlText w:val="%1、"/>
      <w:lvlJc w:val="left"/>
      <w:pPr>
        <w:ind w:left="420"/>
      </w:pPr>
      <w:rPr>
        <w:rFonts w:hint="eastAsia"/>
      </w:rPr>
    </w:lvl>
  </w:abstractNum>
  <w:abstractNum w:abstractNumId="1">
    <w:nsid w:val="CC0057F9"/>
    <w:multiLevelType w:val="singleLevel"/>
    <w:tmpl w:val="CC0057F9"/>
    <w:lvl w:ilvl="0" w:tentative="0">
      <w:start w:val="1"/>
      <w:numFmt w:val="decimal"/>
      <w:lvlText w:val="%1."/>
      <w:lvlJc w:val="left"/>
      <w:pPr>
        <w:tabs>
          <w:tab w:val="left" w:pos="312"/>
        </w:tabs>
      </w:pPr>
    </w:lvl>
  </w:abstractNum>
  <w:abstractNum w:abstractNumId="2">
    <w:nsid w:val="1FC95910"/>
    <w:multiLevelType w:val="singleLevel"/>
    <w:tmpl w:val="1FC95910"/>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xMWEwNjE3ODAyYzM1ZWEzNGYzZjQzZTlmNzVkMDQifQ=="/>
  </w:docVars>
  <w:rsids>
    <w:rsidRoot w:val="02BE0B5B"/>
    <w:rsid w:val="02BE0B5B"/>
    <w:rsid w:val="0D5D33E8"/>
    <w:rsid w:val="0F024CF3"/>
    <w:rsid w:val="124C0C1B"/>
    <w:rsid w:val="16473933"/>
    <w:rsid w:val="18427C29"/>
    <w:rsid w:val="1ACC313D"/>
    <w:rsid w:val="22AB1EE3"/>
    <w:rsid w:val="25493224"/>
    <w:rsid w:val="2C3B13EC"/>
    <w:rsid w:val="2E65BB2D"/>
    <w:rsid w:val="301443D1"/>
    <w:rsid w:val="339F58F3"/>
    <w:rsid w:val="443F5AC6"/>
    <w:rsid w:val="475F756A"/>
    <w:rsid w:val="487E1A6D"/>
    <w:rsid w:val="48B956E0"/>
    <w:rsid w:val="4A5120AF"/>
    <w:rsid w:val="4AA907B0"/>
    <w:rsid w:val="504E2446"/>
    <w:rsid w:val="541C05A3"/>
    <w:rsid w:val="566B44F9"/>
    <w:rsid w:val="5D95564D"/>
    <w:rsid w:val="6229273D"/>
    <w:rsid w:val="6A457FBD"/>
    <w:rsid w:val="6DCE02DC"/>
    <w:rsid w:val="706A51B9"/>
    <w:rsid w:val="72D71070"/>
    <w:rsid w:val="762D1373"/>
    <w:rsid w:val="7C5E5DE2"/>
    <w:rsid w:val="7CCB748F"/>
    <w:rsid w:val="7EDC7492"/>
    <w:rsid w:val="7F4EA48B"/>
    <w:rsid w:val="BF9D7546"/>
    <w:rsid w:val="C5FBF768"/>
    <w:rsid w:val="E7DF5CEF"/>
    <w:rsid w:val="EBFF20CC"/>
    <w:rsid w:val="ED4F7F3C"/>
    <w:rsid w:val="FBE1F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707</Words>
  <Characters>746</Characters>
  <Lines>0</Lines>
  <Paragraphs>0</Paragraphs>
  <TotalTime>0</TotalTime>
  <ScaleCrop>false</ScaleCrop>
  <LinksUpToDate>false</LinksUpToDate>
  <CharactersWithSpaces>807</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2025-06-10T09:17:00Z</dcterms:created>
  <dc:creator>HY</dc:creator>
  <cp:lastModifiedBy>雅望</cp:lastModifiedBy>
  <dcterms:modified xsi:type="dcterms:W3CDTF">2025-06-09T17:44:43Z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79519B93E5CF45940BAD46681F62B160_43</vt:lpwstr>
  </property>
  <property fmtid="{D5CDD505-2E9C-101B-9397-08002B2CF9AE}" pid="4" name="KSOTemplateDocerSaveRecord">
    <vt:lpwstr>eyJoZGlkIjoiZGYxMmYzMmFiODExMjRkNWZiNWU5MjkyYWViMTVhZmIiLCJ1c2VySWQiOiIyOTQ1NTQ0MDMifQ==</vt:lpwstr>
  </property>
</Properties>
</file>