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hAnsi="宋体" w:cs="Times New Roman"/>
          <w:sz w:val="24"/>
          <w:lang w:val="en-US" w:eastAsia="zh-CN"/>
        </w:rPr>
      </w:pPr>
      <w:r>
        <w:rPr>
          <w:rFonts w:hint="eastAsia" w:hAnsi="宋体" w:cs="Times New Roman"/>
          <w:sz w:val="24"/>
          <w:lang w:val="en-US" w:eastAsia="zh-CN"/>
        </w:rPr>
        <w:t>附件2：产品清单</w:t>
      </w:r>
    </w:p>
    <w:p>
      <w:pPr>
        <w:pStyle w:val="2"/>
        <w:rPr>
          <w:rFonts w:hint="eastAsia" w:hAnsi="宋体" w:cs="Times New Roman"/>
          <w:sz w:val="24"/>
          <w:lang w:val="en-US" w:eastAsia="zh-CN"/>
        </w:rPr>
      </w:pPr>
    </w:p>
    <w:tbl>
      <w:tblPr>
        <w:tblStyle w:val="5"/>
        <w:tblW w:w="61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288"/>
        <w:gridCol w:w="845"/>
        <w:gridCol w:w="524"/>
        <w:gridCol w:w="7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327"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序号</w:t>
            </w:r>
          </w:p>
        </w:tc>
        <w:tc>
          <w:tcPr>
            <w:tcW w:w="613" w:type="pct"/>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名称</w:t>
            </w:r>
          </w:p>
        </w:tc>
        <w:tc>
          <w:tcPr>
            <w:tcW w:w="402" w:type="pct"/>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数量</w:t>
            </w:r>
          </w:p>
        </w:tc>
        <w:tc>
          <w:tcPr>
            <w:tcW w:w="249" w:type="pct"/>
            <w:noWrap/>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单位</w:t>
            </w:r>
          </w:p>
        </w:tc>
        <w:tc>
          <w:tcPr>
            <w:tcW w:w="3406" w:type="pct"/>
            <w:noWrap w:val="0"/>
            <w:vAlign w:val="center"/>
          </w:tcPr>
          <w:p>
            <w:pPr>
              <w:keepNext w:val="0"/>
              <w:keepLines w:val="0"/>
              <w:widowControl/>
              <w:numPr>
                <w:ilvl w:val="0"/>
                <w:numId w:val="0"/>
              </w:numPr>
              <w:suppressLineNumbers w:val="0"/>
              <w:jc w:val="center"/>
              <w:textAlignment w:val="center"/>
              <w:rPr>
                <w:rStyle w:val="7"/>
                <w:rFonts w:hint="default"/>
                <w:color w:val="auto"/>
                <w:sz w:val="21"/>
                <w:szCs w:val="21"/>
                <w:lang w:val="en-US" w:eastAsia="zh-CN" w:bidi="ar"/>
              </w:rPr>
            </w:pPr>
            <w:r>
              <w:rPr>
                <w:rStyle w:val="7"/>
                <w:rFonts w:hint="eastAsia"/>
                <w:color w:val="auto"/>
                <w:sz w:val="21"/>
                <w:szCs w:val="21"/>
                <w:lang w:val="en-US" w:eastAsia="zh-CN" w:bidi="ar"/>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8" w:hRule="atLeast"/>
          <w:jc w:val="center"/>
        </w:trPr>
        <w:tc>
          <w:tcPr>
            <w:tcW w:w="32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613"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实训管理系统</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49" w:type="pct"/>
            <w:noWrap/>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套</w:t>
            </w:r>
          </w:p>
        </w:tc>
        <w:tc>
          <w:tcPr>
            <w:tcW w:w="3406" w:type="pct"/>
            <w:noWrap w:val="0"/>
            <w:vAlign w:val="center"/>
          </w:tcPr>
          <w:p>
            <w:pPr>
              <w:keepNext w:val="0"/>
              <w:keepLines w:val="0"/>
              <w:widowControl/>
              <w:numPr>
                <w:ilvl w:val="0"/>
                <w:numId w:val="1"/>
              </w:numPr>
              <w:suppressLineNumbers w:val="0"/>
              <w:jc w:val="left"/>
              <w:textAlignment w:val="center"/>
              <w:rPr>
                <w:rStyle w:val="7"/>
                <w:color w:val="auto"/>
                <w:sz w:val="21"/>
                <w:szCs w:val="21"/>
                <w:lang w:val="en-US" w:eastAsia="zh-CN" w:bidi="ar"/>
              </w:rPr>
            </w:pPr>
            <w:r>
              <w:rPr>
                <w:rStyle w:val="8"/>
                <w:color w:val="auto"/>
                <w:sz w:val="21"/>
                <w:szCs w:val="21"/>
                <w:lang w:val="en-US" w:eastAsia="zh-CN" w:bidi="ar"/>
              </w:rPr>
              <w:t>实验教学管理系统</w:t>
            </w:r>
            <w:r>
              <w:rPr>
                <w:rStyle w:val="7"/>
                <w:color w:val="auto"/>
                <w:sz w:val="21"/>
                <w:szCs w:val="21"/>
                <w:lang w:val="en-US" w:eastAsia="zh-CN" w:bidi="ar"/>
              </w:rPr>
              <w:br w:type="textWrapping"/>
            </w:r>
            <w:r>
              <w:rPr>
                <w:rStyle w:val="7"/>
                <w:color w:val="auto"/>
                <w:sz w:val="21"/>
                <w:szCs w:val="21"/>
                <w:lang w:val="en-US" w:eastAsia="zh-CN" w:bidi="ar"/>
              </w:rPr>
              <w:t>1.实验项目库</w:t>
            </w:r>
            <w:r>
              <w:rPr>
                <w:rStyle w:val="7"/>
                <w:color w:val="auto"/>
                <w:sz w:val="21"/>
                <w:szCs w:val="21"/>
                <w:lang w:val="en-US" w:eastAsia="zh-CN" w:bidi="ar"/>
              </w:rPr>
              <w:br w:type="textWrapping"/>
            </w:r>
            <w:r>
              <w:rPr>
                <w:rStyle w:val="7"/>
                <w:color w:val="auto"/>
                <w:sz w:val="21"/>
                <w:szCs w:val="21"/>
                <w:lang w:val="en-US" w:eastAsia="zh-CN" w:bidi="ar"/>
              </w:rPr>
              <w:t>对实验项目进行维护，可新增、导入、导出、删除实验项目；</w:t>
            </w:r>
            <w:r>
              <w:rPr>
                <w:rStyle w:val="7"/>
                <w:color w:val="auto"/>
                <w:sz w:val="21"/>
                <w:szCs w:val="21"/>
                <w:lang w:val="en-US" w:eastAsia="zh-CN" w:bidi="ar"/>
              </w:rPr>
              <w:br w:type="textWrapping"/>
            </w:r>
            <w:r>
              <w:rPr>
                <w:rStyle w:val="7"/>
                <w:color w:val="auto"/>
                <w:sz w:val="21"/>
                <w:szCs w:val="21"/>
                <w:lang w:val="en-US" w:eastAsia="zh-CN" w:bidi="ar"/>
              </w:rPr>
              <w:t>新增实验项目时，可编辑项目的名称、编号、实验地点、人数等基础信息，设置所用试剂耗材的种类、用量，需要用到的仪器设备等信息。</w:t>
            </w:r>
            <w:r>
              <w:rPr>
                <w:rStyle w:val="7"/>
                <w:color w:val="auto"/>
                <w:sz w:val="21"/>
                <w:szCs w:val="21"/>
                <w:lang w:val="en-US" w:eastAsia="zh-CN" w:bidi="ar"/>
              </w:rPr>
              <w:br w:type="textWrapping"/>
            </w:r>
            <w:r>
              <w:rPr>
                <w:rStyle w:val="7"/>
                <w:color w:val="auto"/>
                <w:sz w:val="21"/>
                <w:szCs w:val="21"/>
                <w:lang w:val="en-US" w:eastAsia="zh-CN" w:bidi="ar"/>
              </w:rPr>
              <w:t>2.课程库</w:t>
            </w:r>
            <w:r>
              <w:rPr>
                <w:rStyle w:val="7"/>
                <w:color w:val="auto"/>
                <w:sz w:val="21"/>
                <w:szCs w:val="21"/>
                <w:lang w:val="en-US" w:eastAsia="zh-CN" w:bidi="ar"/>
              </w:rPr>
              <w:br w:type="textWrapping"/>
            </w:r>
            <w:r>
              <w:rPr>
                <w:rStyle w:val="7"/>
                <w:color w:val="auto"/>
                <w:sz w:val="21"/>
                <w:szCs w:val="21"/>
                <w:lang w:val="en-US" w:eastAsia="zh-CN" w:bidi="ar"/>
              </w:rPr>
              <w:t>对课程基础信息进行维护，可新增、导入、导出、删除实验课程；</w:t>
            </w:r>
            <w:r>
              <w:rPr>
                <w:rStyle w:val="7"/>
                <w:color w:val="auto"/>
                <w:sz w:val="21"/>
                <w:szCs w:val="21"/>
                <w:lang w:val="en-US" w:eastAsia="zh-CN" w:bidi="ar"/>
              </w:rPr>
              <w:br w:type="textWrapping"/>
            </w:r>
            <w:r>
              <w:rPr>
                <w:rStyle w:val="7"/>
                <w:color w:val="auto"/>
                <w:sz w:val="21"/>
                <w:szCs w:val="21"/>
                <w:lang w:val="en-US" w:eastAsia="zh-CN" w:bidi="ar"/>
              </w:rPr>
              <w:t>可编辑课程的代码、名称、学分、总学时、实验学时、实验大纲、适用院系、开设的实验项目等信息。</w:t>
            </w:r>
            <w:r>
              <w:rPr>
                <w:rStyle w:val="7"/>
                <w:color w:val="auto"/>
                <w:sz w:val="21"/>
                <w:szCs w:val="21"/>
                <w:lang w:val="en-US" w:eastAsia="zh-CN" w:bidi="ar"/>
              </w:rPr>
              <w:br w:type="textWrapping"/>
            </w:r>
            <w:r>
              <w:rPr>
                <w:rStyle w:val="7"/>
                <w:color w:val="auto"/>
                <w:sz w:val="21"/>
                <w:szCs w:val="21"/>
                <w:lang w:val="en-US" w:eastAsia="zh-CN" w:bidi="ar"/>
              </w:rPr>
              <w:t>3.排课管理</w:t>
            </w:r>
            <w:r>
              <w:rPr>
                <w:rStyle w:val="7"/>
                <w:color w:val="auto"/>
                <w:sz w:val="21"/>
                <w:szCs w:val="21"/>
                <w:lang w:val="en-US" w:eastAsia="zh-CN" w:bidi="ar"/>
              </w:rPr>
              <w:br w:type="textWrapping"/>
            </w:r>
            <w:r>
              <w:rPr>
                <w:rStyle w:val="7"/>
                <w:color w:val="auto"/>
                <w:sz w:val="21"/>
                <w:szCs w:val="21"/>
                <w:lang w:val="en-US" w:eastAsia="zh-CN" w:bidi="ar"/>
              </w:rPr>
              <w:t>设置每学期的各个实验课程信息，可设置课程名称、所属学期、适用班级、主讲老师、下属实验项目等信息，当上课地点、教师或学生时间有冲突时，系统自动判断并给出提示；</w:t>
            </w:r>
            <w:r>
              <w:rPr>
                <w:rStyle w:val="7"/>
                <w:color w:val="auto"/>
                <w:sz w:val="21"/>
                <w:szCs w:val="21"/>
                <w:lang w:val="en-US" w:eastAsia="zh-CN" w:bidi="ar"/>
              </w:rPr>
              <w:br w:type="textWrapping"/>
            </w:r>
            <w:r>
              <w:rPr>
                <w:rStyle w:val="7"/>
                <w:color w:val="auto"/>
                <w:sz w:val="21"/>
                <w:szCs w:val="21"/>
                <w:lang w:val="en-US" w:eastAsia="zh-CN" w:bidi="ar"/>
              </w:rPr>
              <w:t>对每个实验项目，可设置项目的上课地点、上课时间、实验员等信息；</w:t>
            </w:r>
            <w:r>
              <w:rPr>
                <w:rStyle w:val="7"/>
                <w:color w:val="auto"/>
                <w:sz w:val="21"/>
                <w:szCs w:val="21"/>
                <w:lang w:val="en-US" w:eastAsia="zh-CN" w:bidi="ar"/>
              </w:rPr>
              <w:br w:type="textWrapping"/>
            </w:r>
            <w:r>
              <w:rPr>
                <w:rStyle w:val="7"/>
                <w:color w:val="auto"/>
                <w:sz w:val="21"/>
                <w:szCs w:val="21"/>
                <w:lang w:val="en-US" w:eastAsia="zh-CN" w:bidi="ar"/>
              </w:rPr>
              <w:t>对于容量有限的实验室，支持对选课班级进行分批，分别安排不同时间或不同地点进行实验。</w:t>
            </w:r>
            <w:r>
              <w:rPr>
                <w:rStyle w:val="7"/>
                <w:color w:val="auto"/>
                <w:sz w:val="21"/>
                <w:szCs w:val="21"/>
                <w:lang w:val="en-US" w:eastAsia="zh-CN" w:bidi="ar"/>
              </w:rPr>
              <w:br w:type="textWrapping"/>
            </w:r>
            <w:r>
              <w:rPr>
                <w:rStyle w:val="7"/>
                <w:color w:val="auto"/>
                <w:sz w:val="21"/>
                <w:szCs w:val="21"/>
                <w:lang w:val="en-US" w:eastAsia="zh-CN" w:bidi="ar"/>
              </w:rPr>
              <w:t>4.课表查询</w:t>
            </w:r>
            <w:r>
              <w:rPr>
                <w:rStyle w:val="7"/>
                <w:color w:val="auto"/>
                <w:sz w:val="21"/>
                <w:szCs w:val="21"/>
                <w:lang w:val="en-US" w:eastAsia="zh-CN" w:bidi="ar"/>
              </w:rPr>
              <w:br w:type="textWrapping"/>
            </w:r>
            <w:r>
              <w:rPr>
                <w:rStyle w:val="7"/>
                <w:color w:val="auto"/>
                <w:sz w:val="21"/>
                <w:szCs w:val="21"/>
                <w:lang w:val="en-US" w:eastAsia="zh-CN" w:bidi="ar"/>
              </w:rPr>
              <w:t>设置实验课程信息后，系统自动按学期、上课地点进行汇总，可查看每个上课地点的每周课程安排，可查看课程的上课地点、实践项目信息、主讲老师、适用班级等信息。</w:t>
            </w:r>
            <w:r>
              <w:rPr>
                <w:rStyle w:val="7"/>
                <w:color w:val="auto"/>
                <w:sz w:val="21"/>
                <w:szCs w:val="21"/>
                <w:lang w:val="en-US" w:eastAsia="zh-CN" w:bidi="ar"/>
              </w:rPr>
              <w:br w:type="textWrapping"/>
            </w:r>
            <w:r>
              <w:rPr>
                <w:rStyle w:val="7"/>
                <w:color w:val="auto"/>
                <w:sz w:val="21"/>
                <w:szCs w:val="21"/>
                <w:lang w:val="en-US" w:eastAsia="zh-CN" w:bidi="ar"/>
              </w:rPr>
              <w:t>5.教学资源</w:t>
            </w:r>
            <w:r>
              <w:rPr>
                <w:rStyle w:val="7"/>
                <w:color w:val="auto"/>
                <w:sz w:val="21"/>
                <w:szCs w:val="21"/>
                <w:lang w:val="en-US" w:eastAsia="zh-CN" w:bidi="ar"/>
              </w:rPr>
              <w:br w:type="textWrapping"/>
            </w:r>
            <w:r>
              <w:rPr>
                <w:rStyle w:val="7"/>
                <w:color w:val="auto"/>
                <w:sz w:val="21"/>
                <w:szCs w:val="21"/>
                <w:lang w:val="en-US" w:eastAsia="zh-CN" w:bidi="ar"/>
              </w:rPr>
              <w:t>老师可上传各个课程的课件、实验要求等教学资源，学生可在线查看和下载。</w:t>
            </w:r>
            <w:r>
              <w:rPr>
                <w:rStyle w:val="7"/>
                <w:color w:val="auto"/>
                <w:sz w:val="21"/>
                <w:szCs w:val="21"/>
                <w:lang w:val="en-US" w:eastAsia="zh-CN" w:bidi="ar"/>
              </w:rPr>
              <w:br w:type="textWrapping"/>
            </w:r>
            <w:r>
              <w:rPr>
                <w:rStyle w:val="7"/>
                <w:color w:val="auto"/>
                <w:sz w:val="21"/>
                <w:szCs w:val="21"/>
                <w:lang w:val="en-US" w:eastAsia="zh-CN" w:bidi="ar"/>
              </w:rPr>
              <w:t>6.教学考核</w:t>
            </w:r>
            <w:r>
              <w:rPr>
                <w:rStyle w:val="7"/>
                <w:color w:val="auto"/>
                <w:sz w:val="21"/>
                <w:szCs w:val="21"/>
                <w:lang w:val="en-US" w:eastAsia="zh-CN" w:bidi="ar"/>
              </w:rPr>
              <w:br w:type="textWrapping"/>
            </w:r>
            <w:r>
              <w:rPr>
                <w:rStyle w:val="7"/>
                <w:color w:val="auto"/>
                <w:sz w:val="21"/>
                <w:szCs w:val="21"/>
                <w:lang w:val="en-US" w:eastAsia="zh-CN" w:bidi="ar"/>
              </w:rPr>
              <w:t>可对接门禁，获取每个学生的打卡记录，自动与课程匹配，生成考勤记录，并自动识别早退、迟到、旷课等违规行为；</w:t>
            </w:r>
            <w:r>
              <w:rPr>
                <w:rStyle w:val="7"/>
                <w:color w:val="auto"/>
                <w:sz w:val="21"/>
                <w:szCs w:val="21"/>
                <w:lang w:val="en-US" w:eastAsia="zh-CN" w:bidi="ar"/>
              </w:rPr>
              <w:br w:type="textWrapping"/>
            </w:r>
            <w:r>
              <w:rPr>
                <w:rStyle w:val="7"/>
                <w:color w:val="auto"/>
                <w:sz w:val="21"/>
                <w:szCs w:val="21"/>
                <w:lang w:val="en-US" w:eastAsia="zh-CN" w:bidi="ar"/>
              </w:rPr>
              <w:t>可查看学生上传的实验报告，进行打分和评价，可导出实验项目课的记录和分数。</w:t>
            </w:r>
            <w:r>
              <w:rPr>
                <w:rStyle w:val="7"/>
                <w:color w:val="auto"/>
                <w:sz w:val="21"/>
                <w:szCs w:val="21"/>
                <w:lang w:val="en-US" w:eastAsia="zh-CN" w:bidi="ar"/>
              </w:rPr>
              <w:br w:type="textWrapping"/>
            </w:r>
            <w:r>
              <w:rPr>
                <w:rStyle w:val="7"/>
                <w:color w:val="auto"/>
                <w:sz w:val="21"/>
                <w:szCs w:val="21"/>
                <w:lang w:val="en-US" w:eastAsia="zh-CN" w:bidi="ar"/>
              </w:rPr>
              <w:t>7.学生课表</w:t>
            </w:r>
            <w:r>
              <w:rPr>
                <w:rStyle w:val="7"/>
                <w:color w:val="auto"/>
                <w:sz w:val="21"/>
                <w:szCs w:val="21"/>
                <w:lang w:val="en-US" w:eastAsia="zh-CN" w:bidi="ar"/>
              </w:rPr>
              <w:br w:type="textWrapping"/>
            </w:r>
            <w:r>
              <w:rPr>
                <w:rStyle w:val="7"/>
                <w:color w:val="auto"/>
                <w:sz w:val="21"/>
                <w:szCs w:val="21"/>
                <w:lang w:val="en-US" w:eastAsia="zh-CN" w:bidi="ar"/>
              </w:rPr>
              <w:t>学生可查看自己的课程，查看到课程名称、项目名称、任课老师、上课地点、上课时间、教师评分、打卡记录等信息，可按日历形式图形化查看，上课后可在线提交附件形式的实验报告；</w:t>
            </w:r>
            <w:r>
              <w:rPr>
                <w:rStyle w:val="7"/>
                <w:color w:val="auto"/>
                <w:sz w:val="21"/>
                <w:szCs w:val="21"/>
                <w:lang w:val="en-US" w:eastAsia="zh-CN" w:bidi="ar"/>
              </w:rPr>
              <w:br w:type="textWrapping"/>
            </w:r>
            <w:r>
              <w:rPr>
                <w:rStyle w:val="7"/>
                <w:color w:val="auto"/>
                <w:sz w:val="21"/>
                <w:szCs w:val="21"/>
                <w:lang w:val="en-US" w:eastAsia="zh-CN" w:bidi="ar"/>
              </w:rPr>
              <w:t>对于选修课可在线选课，选修课有取消、改期等变动时，能收到消息通知；</w:t>
            </w:r>
            <w:r>
              <w:rPr>
                <w:rStyle w:val="7"/>
                <w:color w:val="auto"/>
                <w:sz w:val="21"/>
                <w:szCs w:val="21"/>
                <w:lang w:val="en-US" w:eastAsia="zh-CN" w:bidi="ar"/>
              </w:rPr>
              <w:br w:type="textWrapping"/>
            </w:r>
            <w:r>
              <w:rPr>
                <w:rStyle w:val="7"/>
                <w:color w:val="auto"/>
                <w:sz w:val="21"/>
                <w:szCs w:val="21"/>
                <w:lang w:val="en-US" w:eastAsia="zh-CN" w:bidi="ar"/>
              </w:rPr>
              <w:t>对于自己参与的课程，可查看教学资源，进行预览和下载。</w:t>
            </w:r>
            <w:r>
              <w:rPr>
                <w:rStyle w:val="7"/>
                <w:color w:val="auto"/>
                <w:sz w:val="21"/>
                <w:szCs w:val="21"/>
                <w:lang w:val="en-US" w:eastAsia="zh-CN" w:bidi="ar"/>
              </w:rPr>
              <w:br w:type="textWrapping"/>
            </w:r>
            <w:r>
              <w:rPr>
                <w:rStyle w:val="7"/>
                <w:color w:val="auto"/>
                <w:sz w:val="21"/>
                <w:szCs w:val="21"/>
                <w:lang w:val="en-US" w:eastAsia="zh-CN" w:bidi="ar"/>
              </w:rPr>
              <w:t>8.统计分析</w:t>
            </w:r>
            <w:r>
              <w:rPr>
                <w:rStyle w:val="7"/>
                <w:color w:val="auto"/>
                <w:sz w:val="21"/>
                <w:szCs w:val="21"/>
                <w:lang w:val="en-US" w:eastAsia="zh-CN" w:bidi="ar"/>
              </w:rPr>
              <w:br w:type="textWrapping"/>
            </w:r>
            <w:r>
              <w:rPr>
                <w:rStyle w:val="7"/>
                <w:color w:val="auto"/>
                <w:sz w:val="21"/>
                <w:szCs w:val="21"/>
                <w:lang w:val="en-US" w:eastAsia="zh-CN" w:bidi="ar"/>
              </w:rPr>
              <w:t>支持统计实验课程的实验项目数量、上课人数、学分、学时等数据，可按实验课程、实验室、任课老师分别统计。</w:t>
            </w:r>
            <w:r>
              <w:rPr>
                <w:rStyle w:val="7"/>
                <w:color w:val="auto"/>
                <w:sz w:val="21"/>
                <w:szCs w:val="21"/>
                <w:lang w:val="en-US" w:eastAsia="zh-CN" w:bidi="ar"/>
              </w:rPr>
              <w:br w:type="textWrapping"/>
            </w:r>
            <w:r>
              <w:rPr>
                <w:rStyle w:val="8"/>
                <w:color w:val="auto"/>
                <w:sz w:val="21"/>
                <w:szCs w:val="21"/>
                <w:lang w:val="en-US" w:eastAsia="zh-CN" w:bidi="ar"/>
              </w:rPr>
              <w:t>二、实验室预约管理系统</w:t>
            </w:r>
            <w:r>
              <w:rPr>
                <w:rStyle w:val="7"/>
                <w:color w:val="auto"/>
                <w:sz w:val="21"/>
                <w:szCs w:val="21"/>
                <w:lang w:val="en-US" w:eastAsia="zh-CN" w:bidi="ar"/>
              </w:rPr>
              <w:br w:type="textWrapping"/>
            </w:r>
            <w:r>
              <w:rPr>
                <w:rStyle w:val="7"/>
                <w:color w:val="auto"/>
                <w:sz w:val="21"/>
                <w:szCs w:val="21"/>
                <w:lang w:val="en-US" w:eastAsia="zh-CN" w:bidi="ar"/>
              </w:rPr>
              <w:t>主要功能：开放预约，预约历史，预约审核，预约查询，门禁控制，训练室管理</w:t>
            </w:r>
            <w:r>
              <w:rPr>
                <w:rStyle w:val="7"/>
                <w:color w:val="auto"/>
                <w:sz w:val="21"/>
                <w:szCs w:val="21"/>
                <w:lang w:val="en-US" w:eastAsia="zh-CN" w:bidi="ar"/>
              </w:rPr>
              <w:br w:type="textWrapping"/>
            </w:r>
            <w:r>
              <w:rPr>
                <w:rStyle w:val="7"/>
                <w:color w:val="auto"/>
                <w:sz w:val="21"/>
                <w:szCs w:val="21"/>
                <w:lang w:val="en-US" w:eastAsia="zh-CN" w:bidi="ar"/>
              </w:rPr>
              <w:t>1.开放预约：根据训练室或训练内容搜索训练室的开放列表，通过手机端日历选择指定的日期进行预约。系统自动检测训练室的容量，对超出容量的预约进行自动拒绝。</w:t>
            </w:r>
            <w:r>
              <w:rPr>
                <w:rStyle w:val="7"/>
                <w:color w:val="auto"/>
                <w:sz w:val="21"/>
                <w:szCs w:val="21"/>
                <w:lang w:val="en-US" w:eastAsia="zh-CN" w:bidi="ar"/>
              </w:rPr>
              <w:br w:type="textWrapping"/>
            </w:r>
            <w:r>
              <w:rPr>
                <w:rStyle w:val="7"/>
                <w:color w:val="auto"/>
                <w:sz w:val="21"/>
                <w:szCs w:val="21"/>
                <w:lang w:val="en-US" w:eastAsia="zh-CN" w:bidi="ar"/>
              </w:rPr>
              <w:t>2.预约历史：手机查看本人的预约记录，提交未审核的预约记录可取消预约。</w:t>
            </w:r>
            <w:r>
              <w:rPr>
                <w:rStyle w:val="7"/>
                <w:color w:val="auto"/>
                <w:sz w:val="21"/>
                <w:szCs w:val="21"/>
                <w:lang w:val="en-US" w:eastAsia="zh-CN" w:bidi="ar"/>
              </w:rPr>
              <w:br w:type="textWrapping"/>
            </w:r>
            <w:r>
              <w:rPr>
                <w:rStyle w:val="7"/>
                <w:color w:val="auto"/>
                <w:sz w:val="21"/>
                <w:szCs w:val="21"/>
                <w:lang w:val="en-US" w:eastAsia="zh-CN" w:bidi="ar"/>
              </w:rPr>
              <w:t>3.预约审核：管理老师可查看所有训练室预约申请的情况，包括：容量、当前预约人数、预约日期、预约人员列表等。</w:t>
            </w:r>
            <w:r>
              <w:rPr>
                <w:rStyle w:val="7"/>
                <w:color w:val="auto"/>
                <w:sz w:val="21"/>
                <w:szCs w:val="21"/>
                <w:lang w:val="en-US" w:eastAsia="zh-CN" w:bidi="ar"/>
              </w:rPr>
              <w:br w:type="textWrapping"/>
            </w:r>
            <w:r>
              <w:rPr>
                <w:rStyle w:val="7"/>
                <w:color w:val="auto"/>
                <w:sz w:val="21"/>
                <w:szCs w:val="21"/>
                <w:lang w:val="en-US" w:eastAsia="zh-CN" w:bidi="ar"/>
              </w:rPr>
              <w:t>4.预约查询：管理人员可通过日历视图、列表视图查看各个训练室的预约安排情况，通过日历视图可查询当日、本周、本月内的预约情况。通过表格视图可查询该房间的所有预约情况。</w:t>
            </w:r>
            <w:r>
              <w:rPr>
                <w:rStyle w:val="7"/>
                <w:color w:val="auto"/>
                <w:sz w:val="21"/>
                <w:szCs w:val="21"/>
                <w:lang w:val="en-US" w:eastAsia="zh-CN" w:bidi="ar"/>
              </w:rPr>
              <w:br w:type="textWrapping"/>
            </w:r>
            <w:r>
              <w:rPr>
                <w:rStyle w:val="7"/>
                <w:color w:val="auto"/>
                <w:sz w:val="21"/>
                <w:szCs w:val="21"/>
                <w:lang w:val="en-US" w:eastAsia="zh-CN" w:bidi="ar"/>
              </w:rPr>
              <w:t>5.门禁控制：结合门禁控制器控制技能中心的所有房间的出入权限，主要包含开门记录、控制器管理、门管理、门禁权限管理、门禁用户管理。</w:t>
            </w:r>
            <w:r>
              <w:rPr>
                <w:rStyle w:val="7"/>
                <w:color w:val="auto"/>
                <w:sz w:val="21"/>
                <w:szCs w:val="21"/>
                <w:lang w:val="en-US" w:eastAsia="zh-CN" w:bidi="ar"/>
              </w:rPr>
              <w:br w:type="textWrapping"/>
            </w:r>
            <w:r>
              <w:rPr>
                <w:rStyle w:val="7"/>
                <w:color w:val="auto"/>
                <w:sz w:val="21"/>
                <w:szCs w:val="21"/>
                <w:lang w:val="en-US" w:eastAsia="zh-CN" w:bidi="ar"/>
              </w:rPr>
              <w:t>6.训练室管理：针对开放式实训室的特点，支持学生自主预约及中心集中安排两种训练安排管理。中心管理人员根据预约情况及教学计划进行审批，安排房间、训练使用的相关设备、耗材。</w:t>
            </w:r>
            <w:r>
              <w:rPr>
                <w:rStyle w:val="7"/>
                <w:color w:val="auto"/>
                <w:sz w:val="21"/>
                <w:szCs w:val="21"/>
                <w:lang w:val="en-US" w:eastAsia="zh-CN" w:bidi="ar"/>
              </w:rPr>
              <w:br w:type="textWrapping"/>
            </w:r>
            <w:r>
              <w:rPr>
                <w:rStyle w:val="7"/>
                <w:color w:val="auto"/>
                <w:sz w:val="21"/>
                <w:szCs w:val="21"/>
                <w:lang w:val="en-US" w:eastAsia="zh-CN" w:bidi="ar"/>
              </w:rPr>
              <w:t>7.训练室设置：根据训练室的功能设置，为每个训练室设置该训练室可以训练的技能项目，可设置多个，可根据实际调整添加或删除</w:t>
            </w:r>
            <w:r>
              <w:rPr>
                <w:rStyle w:val="7"/>
                <w:color w:val="auto"/>
                <w:sz w:val="21"/>
                <w:szCs w:val="21"/>
                <w:lang w:val="en-US" w:eastAsia="zh-CN" w:bidi="ar"/>
              </w:rPr>
              <w:br w:type="textWrapping"/>
            </w:r>
            <w:r>
              <w:rPr>
                <w:rStyle w:val="7"/>
                <w:color w:val="auto"/>
                <w:sz w:val="21"/>
                <w:szCs w:val="21"/>
                <w:lang w:val="en-US" w:eastAsia="zh-CN" w:bidi="ar"/>
              </w:rPr>
              <w:t>8.训练室开放：设置各训练室的开放预约情况，可指定开放的时间段、容纳人数、以及可以预约训练的内容等，支持关闭训练室的预约服务。</w:t>
            </w:r>
            <w:r>
              <w:rPr>
                <w:rStyle w:val="7"/>
                <w:color w:val="auto"/>
                <w:sz w:val="21"/>
                <w:szCs w:val="21"/>
                <w:lang w:val="en-US" w:eastAsia="zh-CN" w:bidi="ar"/>
              </w:rPr>
              <w:br w:type="textWrapping"/>
            </w:r>
            <w:r>
              <w:rPr>
                <w:rStyle w:val="8"/>
                <w:color w:val="auto"/>
                <w:sz w:val="21"/>
                <w:szCs w:val="21"/>
                <w:lang w:val="en-US" w:eastAsia="zh-CN" w:bidi="ar"/>
              </w:rPr>
              <w:t>三、资产管理系统</w:t>
            </w:r>
            <w:r>
              <w:rPr>
                <w:rStyle w:val="7"/>
                <w:color w:val="auto"/>
                <w:sz w:val="21"/>
                <w:szCs w:val="21"/>
                <w:lang w:val="en-US" w:eastAsia="zh-CN" w:bidi="ar"/>
              </w:rPr>
              <w:br w:type="textWrapping"/>
            </w:r>
            <w:r>
              <w:rPr>
                <w:rStyle w:val="7"/>
                <w:color w:val="auto"/>
                <w:sz w:val="21"/>
                <w:szCs w:val="21"/>
                <w:lang w:val="en-US" w:eastAsia="zh-CN" w:bidi="ar"/>
              </w:rPr>
              <w:t>（一）资产管理</w:t>
            </w:r>
            <w:r>
              <w:rPr>
                <w:rStyle w:val="7"/>
                <w:color w:val="auto"/>
                <w:sz w:val="21"/>
                <w:szCs w:val="21"/>
                <w:lang w:val="en-US" w:eastAsia="zh-CN" w:bidi="ar"/>
              </w:rPr>
              <w:br w:type="textWrapping"/>
            </w:r>
            <w:r>
              <w:rPr>
                <w:rStyle w:val="7"/>
                <w:color w:val="auto"/>
                <w:sz w:val="21"/>
                <w:szCs w:val="21"/>
                <w:lang w:val="en-US" w:eastAsia="zh-CN" w:bidi="ar"/>
              </w:rPr>
              <w:t>1.工作台</w:t>
            </w:r>
            <w:r>
              <w:rPr>
                <w:rStyle w:val="7"/>
                <w:color w:val="auto"/>
                <w:sz w:val="21"/>
                <w:szCs w:val="21"/>
                <w:lang w:val="en-US" w:eastAsia="zh-CN" w:bidi="ar"/>
              </w:rPr>
              <w:br w:type="textWrapping"/>
            </w:r>
            <w:r>
              <w:rPr>
                <w:rStyle w:val="7"/>
                <w:color w:val="auto"/>
                <w:sz w:val="21"/>
                <w:szCs w:val="21"/>
                <w:lang w:val="en-US" w:eastAsia="zh-CN" w:bidi="ar"/>
              </w:rPr>
              <w:t>用于展示系统内资产概况、个人的代办事项、待审核事项、提醒消息等。</w:t>
            </w:r>
            <w:r>
              <w:rPr>
                <w:rStyle w:val="7"/>
                <w:color w:val="auto"/>
                <w:sz w:val="21"/>
                <w:szCs w:val="21"/>
                <w:lang w:val="en-US" w:eastAsia="zh-CN" w:bidi="ar"/>
              </w:rPr>
              <w:br w:type="textWrapping"/>
            </w:r>
            <w:r>
              <w:rPr>
                <w:rStyle w:val="7"/>
                <w:color w:val="auto"/>
                <w:sz w:val="21"/>
                <w:szCs w:val="21"/>
                <w:lang w:val="en-US" w:eastAsia="zh-CN" w:bidi="ar"/>
              </w:rPr>
              <w:t>2.资产管理</w:t>
            </w:r>
            <w:r>
              <w:rPr>
                <w:rStyle w:val="7"/>
                <w:color w:val="auto"/>
                <w:sz w:val="21"/>
                <w:szCs w:val="21"/>
                <w:lang w:val="en-US" w:eastAsia="zh-CN" w:bidi="ar"/>
              </w:rPr>
              <w:br w:type="textWrapping"/>
            </w:r>
            <w:r>
              <w:rPr>
                <w:rStyle w:val="7"/>
                <w:color w:val="auto"/>
                <w:sz w:val="21"/>
                <w:szCs w:val="21"/>
                <w:lang w:val="en-US" w:eastAsia="zh-CN" w:bidi="ar"/>
              </w:rPr>
              <w:t>2.1资产库</w:t>
            </w:r>
            <w:r>
              <w:rPr>
                <w:rStyle w:val="7"/>
                <w:color w:val="auto"/>
                <w:sz w:val="21"/>
                <w:szCs w:val="21"/>
                <w:lang w:val="en-US" w:eastAsia="zh-CN" w:bidi="ar"/>
              </w:rPr>
              <w:br w:type="textWrapping"/>
            </w:r>
            <w:r>
              <w:rPr>
                <w:rStyle w:val="7"/>
                <w:color w:val="auto"/>
                <w:sz w:val="21"/>
                <w:szCs w:val="21"/>
                <w:lang w:val="en-US" w:eastAsia="zh-CN" w:bidi="ar"/>
              </w:rPr>
              <w:t>展示所有校内资产，可查看资产的详情和各类操作记录，进行资产的新增、修改、导入、导出、删除等操作。</w:t>
            </w:r>
            <w:r>
              <w:rPr>
                <w:rStyle w:val="7"/>
                <w:color w:val="auto"/>
                <w:sz w:val="21"/>
                <w:szCs w:val="21"/>
                <w:lang w:val="en-US" w:eastAsia="zh-CN" w:bidi="ar"/>
              </w:rPr>
              <w:br w:type="textWrapping"/>
            </w:r>
            <w:r>
              <w:rPr>
                <w:rStyle w:val="7"/>
                <w:color w:val="auto"/>
                <w:sz w:val="21"/>
                <w:szCs w:val="21"/>
                <w:lang w:val="en-US" w:eastAsia="zh-CN" w:bidi="ar"/>
              </w:rPr>
              <w:t>2.2调拨</w:t>
            </w:r>
            <w:r>
              <w:rPr>
                <w:rStyle w:val="7"/>
                <w:color w:val="auto"/>
                <w:sz w:val="21"/>
                <w:szCs w:val="21"/>
                <w:lang w:val="en-US" w:eastAsia="zh-CN" w:bidi="ar"/>
              </w:rPr>
              <w:br w:type="textWrapping"/>
            </w:r>
            <w:r>
              <w:rPr>
                <w:rStyle w:val="7"/>
                <w:color w:val="auto"/>
                <w:sz w:val="21"/>
                <w:szCs w:val="21"/>
                <w:lang w:val="en-US" w:eastAsia="zh-CN" w:bidi="ar"/>
              </w:rPr>
              <w:t>解决校内各单位之间进行的资产转移的业务。系统支持校内各单位间资产调拨的自动协同关系，审批业务流程、设备信息的查询、及相关调拨业务的查询。</w:t>
            </w:r>
            <w:r>
              <w:rPr>
                <w:rStyle w:val="7"/>
                <w:color w:val="auto"/>
                <w:sz w:val="21"/>
                <w:szCs w:val="21"/>
                <w:lang w:val="en-US" w:eastAsia="zh-CN" w:bidi="ar"/>
              </w:rPr>
              <w:br w:type="textWrapping"/>
            </w:r>
            <w:r>
              <w:rPr>
                <w:rStyle w:val="7"/>
                <w:color w:val="auto"/>
                <w:sz w:val="21"/>
                <w:szCs w:val="21"/>
                <w:lang w:val="en-US" w:eastAsia="zh-CN" w:bidi="ar"/>
              </w:rPr>
              <w:t>2.3领用借用</w:t>
            </w:r>
            <w:r>
              <w:rPr>
                <w:rStyle w:val="7"/>
                <w:color w:val="auto"/>
                <w:sz w:val="21"/>
                <w:szCs w:val="21"/>
                <w:lang w:val="en-US" w:eastAsia="zh-CN" w:bidi="ar"/>
              </w:rPr>
              <w:br w:type="textWrapping"/>
            </w:r>
            <w:r>
              <w:rPr>
                <w:rStyle w:val="7"/>
                <w:color w:val="auto"/>
                <w:sz w:val="21"/>
                <w:szCs w:val="21"/>
                <w:lang w:val="en-US" w:eastAsia="zh-CN" w:bidi="ar"/>
              </w:rPr>
              <w:t>对校内各单位的临时使用借调和归还的操作。</w:t>
            </w:r>
            <w:r>
              <w:rPr>
                <w:rStyle w:val="7"/>
                <w:color w:val="auto"/>
                <w:sz w:val="21"/>
                <w:szCs w:val="21"/>
                <w:lang w:val="en-US" w:eastAsia="zh-CN" w:bidi="ar"/>
              </w:rPr>
              <w:br w:type="textWrapping"/>
            </w:r>
            <w:r>
              <w:rPr>
                <w:rStyle w:val="7"/>
                <w:color w:val="auto"/>
                <w:sz w:val="21"/>
                <w:szCs w:val="21"/>
                <w:lang w:val="en-US" w:eastAsia="zh-CN" w:bidi="ar"/>
              </w:rPr>
              <w:t>2.4维修管理</w:t>
            </w:r>
            <w:r>
              <w:rPr>
                <w:rStyle w:val="7"/>
                <w:color w:val="auto"/>
                <w:sz w:val="21"/>
                <w:szCs w:val="21"/>
                <w:lang w:val="en-US" w:eastAsia="zh-CN" w:bidi="ar"/>
              </w:rPr>
              <w:br w:type="textWrapping"/>
            </w:r>
            <w:r>
              <w:rPr>
                <w:rStyle w:val="7"/>
                <w:color w:val="auto"/>
                <w:sz w:val="21"/>
                <w:szCs w:val="21"/>
                <w:lang w:val="en-US" w:eastAsia="zh-CN" w:bidi="ar"/>
              </w:rPr>
              <w:t>可记录维修全过程，用户可查看资产的维修状态，并实时跟踪维修进程。</w:t>
            </w:r>
            <w:r>
              <w:rPr>
                <w:rStyle w:val="7"/>
                <w:color w:val="auto"/>
                <w:sz w:val="21"/>
                <w:szCs w:val="21"/>
                <w:lang w:val="en-US" w:eastAsia="zh-CN" w:bidi="ar"/>
              </w:rPr>
              <w:br w:type="textWrapping"/>
            </w:r>
            <w:r>
              <w:rPr>
                <w:rStyle w:val="7"/>
                <w:color w:val="auto"/>
                <w:sz w:val="21"/>
                <w:szCs w:val="21"/>
                <w:lang w:val="en-US" w:eastAsia="zh-CN" w:bidi="ar"/>
              </w:rPr>
              <w:t>2.5资产报废</w:t>
            </w:r>
            <w:r>
              <w:rPr>
                <w:rStyle w:val="7"/>
                <w:color w:val="auto"/>
                <w:sz w:val="21"/>
                <w:szCs w:val="21"/>
                <w:lang w:val="en-US" w:eastAsia="zh-CN" w:bidi="ar"/>
              </w:rPr>
              <w:br w:type="textWrapping"/>
            </w:r>
            <w:r>
              <w:rPr>
                <w:rStyle w:val="7"/>
                <w:color w:val="auto"/>
                <w:sz w:val="21"/>
                <w:szCs w:val="21"/>
                <w:lang w:val="en-US" w:eastAsia="zh-CN" w:bidi="ar"/>
              </w:rPr>
              <w:t>支持对资产进行报废处理，可选择待报废的资产，登记报废原因、折旧成本、报废方式等。</w:t>
            </w:r>
            <w:r>
              <w:rPr>
                <w:rStyle w:val="7"/>
                <w:color w:val="auto"/>
                <w:sz w:val="21"/>
                <w:szCs w:val="21"/>
                <w:lang w:val="en-US" w:eastAsia="zh-CN" w:bidi="ar"/>
              </w:rPr>
              <w:br w:type="textWrapping"/>
            </w:r>
            <w:r>
              <w:rPr>
                <w:rStyle w:val="7"/>
                <w:color w:val="auto"/>
                <w:sz w:val="21"/>
                <w:szCs w:val="21"/>
                <w:lang w:val="en-US" w:eastAsia="zh-CN" w:bidi="ar"/>
              </w:rPr>
              <w:t>2.6资产盘点</w:t>
            </w:r>
            <w:r>
              <w:rPr>
                <w:rStyle w:val="7"/>
                <w:color w:val="auto"/>
                <w:sz w:val="21"/>
                <w:szCs w:val="21"/>
                <w:lang w:val="en-US" w:eastAsia="zh-CN" w:bidi="ar"/>
              </w:rPr>
              <w:br w:type="textWrapping"/>
            </w:r>
            <w:r>
              <w:rPr>
                <w:rStyle w:val="7"/>
                <w:color w:val="auto"/>
                <w:sz w:val="21"/>
                <w:szCs w:val="21"/>
                <w:lang w:val="en-US" w:eastAsia="zh-CN" w:bidi="ar"/>
              </w:rPr>
              <w:t>可实现新增盘点任务、更新盘点任务、查看盘点任务详细内容等。</w:t>
            </w:r>
            <w:r>
              <w:rPr>
                <w:rStyle w:val="7"/>
                <w:color w:val="auto"/>
                <w:sz w:val="21"/>
                <w:szCs w:val="21"/>
                <w:lang w:val="en-US" w:eastAsia="zh-CN" w:bidi="ar"/>
              </w:rPr>
              <w:br w:type="textWrapping"/>
            </w:r>
            <w:r>
              <w:rPr>
                <w:rStyle w:val="7"/>
                <w:color w:val="auto"/>
                <w:sz w:val="21"/>
                <w:szCs w:val="21"/>
                <w:lang w:val="en-US" w:eastAsia="zh-CN" w:bidi="ar"/>
              </w:rPr>
              <w:t>2.7操作记录</w:t>
            </w:r>
            <w:r>
              <w:rPr>
                <w:rStyle w:val="7"/>
                <w:color w:val="auto"/>
                <w:sz w:val="21"/>
                <w:szCs w:val="21"/>
                <w:lang w:val="en-US" w:eastAsia="zh-CN" w:bidi="ar"/>
              </w:rPr>
              <w:br w:type="textWrapping"/>
            </w:r>
            <w:r>
              <w:rPr>
                <w:rStyle w:val="7"/>
                <w:color w:val="auto"/>
                <w:sz w:val="21"/>
                <w:szCs w:val="21"/>
                <w:lang w:val="en-US" w:eastAsia="zh-CN" w:bidi="ar"/>
              </w:rPr>
              <w:t>资产的入库、领用、调拨、报废、盘点、维修等操作，系统会自动生成操作记录。</w:t>
            </w:r>
            <w:r>
              <w:rPr>
                <w:rStyle w:val="7"/>
                <w:color w:val="auto"/>
                <w:sz w:val="21"/>
                <w:szCs w:val="21"/>
                <w:lang w:val="en-US" w:eastAsia="zh-CN" w:bidi="ar"/>
              </w:rPr>
              <w:br w:type="textWrapping"/>
            </w:r>
            <w:r>
              <w:rPr>
                <w:rStyle w:val="7"/>
                <w:color w:val="auto"/>
                <w:sz w:val="21"/>
                <w:szCs w:val="21"/>
                <w:lang w:val="en-US" w:eastAsia="zh-CN" w:bidi="ar"/>
              </w:rPr>
              <w:t>3.统计分析</w:t>
            </w:r>
            <w:r>
              <w:rPr>
                <w:rStyle w:val="7"/>
                <w:color w:val="auto"/>
                <w:sz w:val="21"/>
                <w:szCs w:val="21"/>
                <w:lang w:val="en-US" w:eastAsia="zh-CN" w:bidi="ar"/>
              </w:rPr>
              <w:br w:type="textWrapping"/>
            </w:r>
            <w:r>
              <w:rPr>
                <w:rStyle w:val="7"/>
                <w:color w:val="auto"/>
                <w:sz w:val="21"/>
                <w:szCs w:val="21"/>
                <w:lang w:val="en-US" w:eastAsia="zh-CN" w:bidi="ar"/>
              </w:rPr>
              <w:t>对资产的分布、维修进行统计。</w:t>
            </w:r>
            <w:r>
              <w:rPr>
                <w:rStyle w:val="7"/>
                <w:color w:val="auto"/>
                <w:sz w:val="21"/>
                <w:szCs w:val="21"/>
                <w:lang w:val="en-US" w:eastAsia="zh-CN" w:bidi="ar"/>
              </w:rPr>
              <w:br w:type="textWrapping"/>
            </w:r>
            <w:r>
              <w:rPr>
                <w:rStyle w:val="7"/>
                <w:color w:val="auto"/>
                <w:sz w:val="21"/>
                <w:szCs w:val="21"/>
                <w:lang w:val="en-US" w:eastAsia="zh-CN" w:bidi="ar"/>
              </w:rPr>
              <w:t>（二）耗材</w:t>
            </w:r>
            <w:r>
              <w:rPr>
                <w:rStyle w:val="7"/>
                <w:color w:val="auto"/>
                <w:sz w:val="21"/>
                <w:szCs w:val="21"/>
                <w:lang w:val="en-US" w:eastAsia="zh-CN" w:bidi="ar"/>
              </w:rPr>
              <w:br w:type="textWrapping"/>
            </w:r>
            <w:r>
              <w:rPr>
                <w:rStyle w:val="7"/>
                <w:color w:val="auto"/>
                <w:sz w:val="21"/>
                <w:szCs w:val="21"/>
                <w:lang w:val="en-US" w:eastAsia="zh-CN" w:bidi="ar"/>
              </w:rPr>
              <w:t>主要功能：耗材申购 耗材入库，耗材出库，耗材资产盘点</w:t>
            </w:r>
            <w:r>
              <w:rPr>
                <w:rStyle w:val="7"/>
                <w:color w:val="auto"/>
                <w:sz w:val="21"/>
                <w:szCs w:val="21"/>
                <w:lang w:val="en-US" w:eastAsia="zh-CN" w:bidi="ar"/>
              </w:rPr>
              <w:br w:type="textWrapping"/>
            </w:r>
            <w:r>
              <w:rPr>
                <w:rStyle w:val="7"/>
                <w:color w:val="auto"/>
                <w:sz w:val="21"/>
                <w:szCs w:val="21"/>
                <w:lang w:val="en-US" w:eastAsia="zh-CN" w:bidi="ar"/>
              </w:rPr>
              <w:t>1.1耗材管理：管理实训教学的耗材，包括各种一次性用品等。支持耗材的分类管理、耗材查询、耗材申购、领用管理、盘点。</w:t>
            </w:r>
            <w:r>
              <w:rPr>
                <w:rStyle w:val="7"/>
                <w:color w:val="auto"/>
                <w:sz w:val="21"/>
                <w:szCs w:val="21"/>
                <w:lang w:val="en-US" w:eastAsia="zh-CN" w:bidi="ar"/>
              </w:rPr>
              <w:br w:type="textWrapping"/>
            </w:r>
            <w:r>
              <w:rPr>
                <w:rStyle w:val="7"/>
                <w:color w:val="auto"/>
                <w:sz w:val="21"/>
                <w:szCs w:val="21"/>
                <w:lang w:val="en-US" w:eastAsia="zh-CN" w:bidi="ar"/>
              </w:rPr>
              <w:t>1.2入库管理：提供耗材入库发布、耗材入库审核、入库记录查询等功能。</w:t>
            </w:r>
            <w:r>
              <w:rPr>
                <w:rStyle w:val="7"/>
                <w:color w:val="auto"/>
                <w:sz w:val="21"/>
                <w:szCs w:val="21"/>
                <w:lang w:val="en-US" w:eastAsia="zh-CN" w:bidi="ar"/>
              </w:rPr>
              <w:br w:type="textWrapping"/>
            </w:r>
            <w:r>
              <w:rPr>
                <w:rStyle w:val="7"/>
                <w:color w:val="auto"/>
                <w:sz w:val="21"/>
                <w:szCs w:val="21"/>
                <w:lang w:val="en-US" w:eastAsia="zh-CN" w:bidi="ar"/>
              </w:rPr>
              <w:t>1.3出库管理：提供耗材出库发布、耗材出库审核、出库记录查询等功能。</w:t>
            </w:r>
            <w:r>
              <w:rPr>
                <w:rStyle w:val="7"/>
                <w:color w:val="auto"/>
                <w:sz w:val="21"/>
                <w:szCs w:val="21"/>
                <w:lang w:val="en-US" w:eastAsia="zh-CN" w:bidi="ar"/>
              </w:rPr>
              <w:br w:type="textWrapping"/>
            </w:r>
            <w:r>
              <w:rPr>
                <w:rStyle w:val="7"/>
                <w:color w:val="auto"/>
                <w:sz w:val="21"/>
                <w:szCs w:val="21"/>
                <w:lang w:val="en-US" w:eastAsia="zh-CN" w:bidi="ar"/>
              </w:rPr>
              <w:t>1.4库存管理：提供库存记录和查询，统计等功能。</w:t>
            </w:r>
            <w:r>
              <w:rPr>
                <w:rStyle w:val="7"/>
                <w:color w:val="auto"/>
                <w:sz w:val="21"/>
                <w:szCs w:val="21"/>
                <w:lang w:val="en-US" w:eastAsia="zh-CN" w:bidi="ar"/>
              </w:rPr>
              <w:br w:type="textWrapping"/>
            </w:r>
            <w:r>
              <w:rPr>
                <w:rStyle w:val="7"/>
                <w:color w:val="auto"/>
                <w:sz w:val="21"/>
                <w:szCs w:val="21"/>
                <w:lang w:val="en-US" w:eastAsia="zh-CN" w:bidi="ar"/>
              </w:rPr>
              <w:t>1.5统计分析：支持耗材使用率的统计、耗材使用量的分类统计，支持图表的展示，支持数据 Excel 导出。</w:t>
            </w:r>
            <w:r>
              <w:rPr>
                <w:rStyle w:val="7"/>
                <w:color w:val="auto"/>
                <w:sz w:val="21"/>
                <w:szCs w:val="21"/>
                <w:lang w:val="en-US" w:eastAsia="zh-CN" w:bidi="ar"/>
              </w:rPr>
              <w:br w:type="textWrapping"/>
            </w:r>
            <w:r>
              <w:rPr>
                <w:rStyle w:val="8"/>
                <w:color w:val="auto"/>
                <w:sz w:val="21"/>
                <w:szCs w:val="21"/>
                <w:lang w:val="en-US" w:eastAsia="zh-CN" w:bidi="ar"/>
              </w:rPr>
              <w:t>四、实验室安全检查</w:t>
            </w:r>
            <w:r>
              <w:rPr>
                <w:rStyle w:val="7"/>
                <w:color w:val="auto"/>
                <w:sz w:val="21"/>
                <w:szCs w:val="21"/>
                <w:lang w:val="en-US" w:eastAsia="zh-CN" w:bidi="ar"/>
              </w:rPr>
              <w:br w:type="textWrapping"/>
            </w:r>
            <w:r>
              <w:rPr>
                <w:rStyle w:val="7"/>
                <w:color w:val="auto"/>
                <w:sz w:val="21"/>
                <w:szCs w:val="21"/>
                <w:lang w:val="en-US" w:eastAsia="zh-CN" w:bidi="ar"/>
              </w:rPr>
              <w:t>主要功能：实验室基本信息，安全设备和消防设施，实验室仪器设备，化学品管理，操作规程和安全培训，安全检查和巡视，通知和提醒</w:t>
            </w:r>
            <w:r>
              <w:rPr>
                <w:rStyle w:val="7"/>
                <w:color w:val="auto"/>
                <w:sz w:val="21"/>
                <w:szCs w:val="21"/>
                <w:lang w:val="en-US" w:eastAsia="zh-CN" w:bidi="ar"/>
              </w:rPr>
              <w:br w:type="textWrapping"/>
            </w:r>
            <w:r>
              <w:rPr>
                <w:rStyle w:val="7"/>
                <w:color w:val="auto"/>
                <w:sz w:val="21"/>
                <w:szCs w:val="21"/>
                <w:lang w:val="en-US" w:eastAsia="zh-CN" w:bidi="ar"/>
              </w:rPr>
              <w:t>实验室基本信息：</w:t>
            </w:r>
            <w:r>
              <w:rPr>
                <w:rStyle w:val="7"/>
                <w:color w:val="auto"/>
                <w:sz w:val="21"/>
                <w:szCs w:val="21"/>
                <w:lang w:val="en-US" w:eastAsia="zh-CN" w:bidi="ar"/>
              </w:rPr>
              <w:br w:type="textWrapping"/>
            </w:r>
            <w:r>
              <w:rPr>
                <w:rStyle w:val="7"/>
                <w:color w:val="auto"/>
                <w:sz w:val="21"/>
                <w:szCs w:val="21"/>
                <w:lang w:val="en-US" w:eastAsia="zh-CN" w:bidi="ar"/>
              </w:rPr>
              <w:t>实验室名称： 实验室的具体名称或编号。</w:t>
            </w:r>
            <w:r>
              <w:rPr>
                <w:rStyle w:val="7"/>
                <w:color w:val="auto"/>
                <w:sz w:val="21"/>
                <w:szCs w:val="21"/>
                <w:lang w:val="en-US" w:eastAsia="zh-CN" w:bidi="ar"/>
              </w:rPr>
              <w:br w:type="textWrapping"/>
            </w:r>
            <w:r>
              <w:rPr>
                <w:rStyle w:val="7"/>
                <w:color w:val="auto"/>
                <w:sz w:val="21"/>
                <w:szCs w:val="21"/>
                <w:lang w:val="en-US" w:eastAsia="zh-CN" w:bidi="ar"/>
              </w:rPr>
              <w:t>实验室负责人： 实验室主管的姓名和联系方式。</w:t>
            </w:r>
            <w:r>
              <w:rPr>
                <w:rStyle w:val="7"/>
                <w:color w:val="auto"/>
                <w:sz w:val="21"/>
                <w:szCs w:val="21"/>
                <w:lang w:val="en-US" w:eastAsia="zh-CN" w:bidi="ar"/>
              </w:rPr>
              <w:br w:type="textWrapping"/>
            </w:r>
            <w:r>
              <w:rPr>
                <w:rStyle w:val="7"/>
                <w:color w:val="auto"/>
                <w:sz w:val="21"/>
                <w:szCs w:val="21"/>
                <w:lang w:val="en-US" w:eastAsia="zh-CN" w:bidi="ar"/>
              </w:rPr>
              <w:t>实验室位置： 实验室所在的具体位置。</w:t>
            </w:r>
            <w:r>
              <w:rPr>
                <w:rStyle w:val="7"/>
                <w:color w:val="auto"/>
                <w:sz w:val="21"/>
                <w:szCs w:val="21"/>
                <w:lang w:val="en-US" w:eastAsia="zh-CN" w:bidi="ar"/>
              </w:rPr>
              <w:br w:type="textWrapping"/>
            </w:r>
            <w:r>
              <w:rPr>
                <w:rStyle w:val="7"/>
                <w:color w:val="auto"/>
                <w:sz w:val="21"/>
                <w:szCs w:val="21"/>
                <w:lang w:val="en-US" w:eastAsia="zh-CN" w:bidi="ar"/>
              </w:rPr>
              <w:t>实验室面积： 实验室的占地面积。</w:t>
            </w:r>
            <w:r>
              <w:rPr>
                <w:rStyle w:val="7"/>
                <w:color w:val="auto"/>
                <w:sz w:val="21"/>
                <w:szCs w:val="21"/>
                <w:lang w:val="en-US" w:eastAsia="zh-CN" w:bidi="ar"/>
              </w:rPr>
              <w:br w:type="textWrapping"/>
            </w:r>
            <w:r>
              <w:rPr>
                <w:rStyle w:val="7"/>
                <w:color w:val="auto"/>
                <w:sz w:val="21"/>
                <w:szCs w:val="21"/>
                <w:lang w:val="en-US" w:eastAsia="zh-CN" w:bidi="ar"/>
              </w:rPr>
              <w:t>安全设备和消防设施：</w:t>
            </w:r>
            <w:r>
              <w:rPr>
                <w:rStyle w:val="7"/>
                <w:color w:val="auto"/>
                <w:sz w:val="21"/>
                <w:szCs w:val="21"/>
                <w:lang w:val="en-US" w:eastAsia="zh-CN" w:bidi="ar"/>
              </w:rPr>
              <w:br w:type="textWrapping"/>
            </w:r>
            <w:r>
              <w:rPr>
                <w:rStyle w:val="7"/>
                <w:color w:val="auto"/>
                <w:sz w:val="21"/>
                <w:szCs w:val="21"/>
                <w:lang w:val="en-US" w:eastAsia="zh-CN" w:bidi="ar"/>
              </w:rPr>
              <w:t>灭火器： 各类灭火器的类型、数量和有效期。</w:t>
            </w:r>
            <w:r>
              <w:rPr>
                <w:rStyle w:val="7"/>
                <w:color w:val="auto"/>
                <w:sz w:val="21"/>
                <w:szCs w:val="21"/>
                <w:lang w:val="en-US" w:eastAsia="zh-CN" w:bidi="ar"/>
              </w:rPr>
              <w:br w:type="textWrapping"/>
            </w:r>
            <w:r>
              <w:rPr>
                <w:rStyle w:val="7"/>
                <w:color w:val="auto"/>
                <w:sz w:val="21"/>
                <w:szCs w:val="21"/>
                <w:lang w:val="en-US" w:eastAsia="zh-CN" w:bidi="ar"/>
              </w:rPr>
              <w:t>排风设备： 实验室内的排风设备数量和工作状态。</w:t>
            </w:r>
            <w:r>
              <w:rPr>
                <w:rStyle w:val="7"/>
                <w:color w:val="auto"/>
                <w:sz w:val="21"/>
                <w:szCs w:val="21"/>
                <w:lang w:val="en-US" w:eastAsia="zh-CN" w:bidi="ar"/>
              </w:rPr>
              <w:br w:type="textWrapping"/>
            </w:r>
            <w:r>
              <w:rPr>
                <w:rStyle w:val="7"/>
                <w:color w:val="auto"/>
                <w:sz w:val="21"/>
                <w:szCs w:val="21"/>
                <w:lang w:val="en-US" w:eastAsia="zh-CN" w:bidi="ar"/>
              </w:rPr>
              <w:t>安全出口： 安全出口的标识和通畅状况。</w:t>
            </w:r>
            <w:r>
              <w:rPr>
                <w:rStyle w:val="7"/>
                <w:color w:val="auto"/>
                <w:sz w:val="21"/>
                <w:szCs w:val="21"/>
                <w:lang w:val="en-US" w:eastAsia="zh-CN" w:bidi="ar"/>
              </w:rPr>
              <w:br w:type="textWrapping"/>
            </w:r>
            <w:r>
              <w:rPr>
                <w:rStyle w:val="7"/>
                <w:color w:val="auto"/>
                <w:sz w:val="21"/>
                <w:szCs w:val="21"/>
                <w:lang w:val="en-US" w:eastAsia="zh-CN" w:bidi="ar"/>
              </w:rPr>
              <w:t>实验室仪器设备：</w:t>
            </w:r>
            <w:r>
              <w:rPr>
                <w:rStyle w:val="7"/>
                <w:color w:val="auto"/>
                <w:sz w:val="21"/>
                <w:szCs w:val="21"/>
                <w:lang w:val="en-US" w:eastAsia="zh-CN" w:bidi="ar"/>
              </w:rPr>
              <w:br w:type="textWrapping"/>
            </w:r>
            <w:r>
              <w:rPr>
                <w:rStyle w:val="7"/>
                <w:color w:val="auto"/>
                <w:sz w:val="21"/>
                <w:szCs w:val="21"/>
                <w:lang w:val="en-US" w:eastAsia="zh-CN" w:bidi="ar"/>
              </w:rPr>
              <w:t>仪器名称： 实验室内使用的各种仪器的名称和型号。</w:t>
            </w:r>
            <w:r>
              <w:rPr>
                <w:rStyle w:val="7"/>
                <w:color w:val="auto"/>
                <w:sz w:val="21"/>
                <w:szCs w:val="21"/>
                <w:lang w:val="en-US" w:eastAsia="zh-CN" w:bidi="ar"/>
              </w:rPr>
              <w:br w:type="textWrapping"/>
            </w:r>
            <w:r>
              <w:rPr>
                <w:rStyle w:val="7"/>
                <w:color w:val="auto"/>
                <w:sz w:val="21"/>
                <w:szCs w:val="21"/>
                <w:lang w:val="en-US" w:eastAsia="zh-CN" w:bidi="ar"/>
              </w:rPr>
              <w:t>仪器数量： 各类仪器的数量和状态。</w:t>
            </w:r>
            <w:r>
              <w:rPr>
                <w:rStyle w:val="7"/>
                <w:color w:val="auto"/>
                <w:sz w:val="21"/>
                <w:szCs w:val="21"/>
                <w:lang w:val="en-US" w:eastAsia="zh-CN" w:bidi="ar"/>
              </w:rPr>
              <w:br w:type="textWrapping"/>
            </w:r>
            <w:r>
              <w:rPr>
                <w:rStyle w:val="7"/>
                <w:color w:val="auto"/>
                <w:sz w:val="21"/>
                <w:szCs w:val="21"/>
                <w:lang w:val="en-US" w:eastAsia="zh-CN" w:bidi="ar"/>
              </w:rPr>
              <w:t>仪器维护记录： 每台仪器的维护记录和维护人员。</w:t>
            </w:r>
            <w:r>
              <w:rPr>
                <w:rStyle w:val="7"/>
                <w:color w:val="auto"/>
                <w:sz w:val="21"/>
                <w:szCs w:val="21"/>
                <w:lang w:val="en-US" w:eastAsia="zh-CN" w:bidi="ar"/>
              </w:rPr>
              <w:br w:type="textWrapping"/>
            </w:r>
            <w:r>
              <w:rPr>
                <w:rStyle w:val="7"/>
                <w:color w:val="auto"/>
                <w:sz w:val="21"/>
                <w:szCs w:val="21"/>
                <w:lang w:val="en-US" w:eastAsia="zh-CN" w:bidi="ar"/>
              </w:rPr>
              <w:t>化学品管理：</w:t>
            </w:r>
            <w:r>
              <w:rPr>
                <w:rStyle w:val="7"/>
                <w:color w:val="auto"/>
                <w:sz w:val="21"/>
                <w:szCs w:val="21"/>
                <w:lang w:val="en-US" w:eastAsia="zh-CN" w:bidi="ar"/>
              </w:rPr>
              <w:br w:type="textWrapping"/>
            </w:r>
            <w:r>
              <w:rPr>
                <w:rStyle w:val="7"/>
                <w:color w:val="auto"/>
                <w:sz w:val="21"/>
                <w:szCs w:val="21"/>
                <w:lang w:val="en-US" w:eastAsia="zh-CN" w:bidi="ar"/>
              </w:rPr>
              <w:t>主要功能：危化品基本信息，危化品库存管理，安全操作规程，危化品采购管理，检查与审批</w:t>
            </w:r>
            <w:r>
              <w:rPr>
                <w:rStyle w:val="7"/>
                <w:color w:val="auto"/>
                <w:sz w:val="21"/>
                <w:szCs w:val="21"/>
                <w:lang w:val="en-US" w:eastAsia="zh-CN" w:bidi="ar"/>
              </w:rPr>
              <w:br w:type="textWrapping"/>
            </w:r>
            <w:r>
              <w:rPr>
                <w:rStyle w:val="7"/>
                <w:color w:val="auto"/>
                <w:sz w:val="21"/>
                <w:szCs w:val="21"/>
                <w:lang w:val="en-US" w:eastAsia="zh-CN" w:bidi="ar"/>
              </w:rPr>
              <w:t>1.危化品基本信息：</w:t>
            </w:r>
            <w:r>
              <w:rPr>
                <w:rStyle w:val="7"/>
                <w:color w:val="auto"/>
                <w:sz w:val="21"/>
                <w:szCs w:val="21"/>
                <w:lang w:val="en-US" w:eastAsia="zh-CN" w:bidi="ar"/>
              </w:rPr>
              <w:br w:type="textWrapping"/>
            </w:r>
            <w:r>
              <w:rPr>
                <w:rStyle w:val="7"/>
                <w:color w:val="auto"/>
                <w:sz w:val="21"/>
                <w:szCs w:val="21"/>
                <w:lang w:val="en-US" w:eastAsia="zh-CN" w:bidi="ar"/>
              </w:rPr>
              <w:t>品名： 危化品的通用名称。</w:t>
            </w:r>
            <w:r>
              <w:rPr>
                <w:rStyle w:val="7"/>
                <w:color w:val="auto"/>
                <w:sz w:val="21"/>
                <w:szCs w:val="21"/>
                <w:lang w:val="en-US" w:eastAsia="zh-CN" w:bidi="ar"/>
              </w:rPr>
              <w:br w:type="textWrapping"/>
            </w:r>
            <w:r>
              <w:rPr>
                <w:rStyle w:val="7"/>
                <w:color w:val="auto"/>
                <w:sz w:val="21"/>
                <w:szCs w:val="21"/>
                <w:lang w:val="en-US" w:eastAsia="zh-CN" w:bidi="ar"/>
              </w:rPr>
              <w:t>化学名称： 危化品的具体化学名称。</w:t>
            </w:r>
            <w:r>
              <w:rPr>
                <w:rStyle w:val="7"/>
                <w:color w:val="auto"/>
                <w:sz w:val="21"/>
                <w:szCs w:val="21"/>
                <w:lang w:val="en-US" w:eastAsia="zh-CN" w:bidi="ar"/>
              </w:rPr>
              <w:br w:type="textWrapping"/>
            </w:r>
            <w:r>
              <w:rPr>
                <w:rStyle w:val="7"/>
                <w:color w:val="auto"/>
                <w:sz w:val="21"/>
                <w:szCs w:val="21"/>
                <w:lang w:val="en-US" w:eastAsia="zh-CN" w:bidi="ar"/>
              </w:rPr>
              <w:t>CAS 号： 化学品的注册号。</w:t>
            </w:r>
            <w:r>
              <w:rPr>
                <w:rStyle w:val="7"/>
                <w:color w:val="auto"/>
                <w:sz w:val="21"/>
                <w:szCs w:val="21"/>
                <w:lang w:val="en-US" w:eastAsia="zh-CN" w:bidi="ar"/>
              </w:rPr>
              <w:br w:type="textWrapping"/>
            </w:r>
            <w:r>
              <w:rPr>
                <w:rStyle w:val="7"/>
                <w:color w:val="auto"/>
                <w:sz w:val="21"/>
                <w:szCs w:val="21"/>
                <w:lang w:val="en-US" w:eastAsia="zh-CN" w:bidi="ar"/>
              </w:rPr>
              <w:t>危险性类别： 根据危险品分类标准划分的类别。</w:t>
            </w:r>
            <w:r>
              <w:rPr>
                <w:rStyle w:val="7"/>
                <w:color w:val="auto"/>
                <w:sz w:val="21"/>
                <w:szCs w:val="21"/>
                <w:lang w:val="en-US" w:eastAsia="zh-CN" w:bidi="ar"/>
              </w:rPr>
              <w:br w:type="textWrapping"/>
            </w:r>
            <w:r>
              <w:rPr>
                <w:rStyle w:val="7"/>
                <w:color w:val="auto"/>
                <w:sz w:val="21"/>
                <w:szCs w:val="21"/>
                <w:lang w:val="en-US" w:eastAsia="zh-CN" w:bidi="ar"/>
              </w:rPr>
              <w:t>存储条件： 危化品的存储要求，包括温度、湿度等。</w:t>
            </w:r>
            <w:r>
              <w:rPr>
                <w:rStyle w:val="7"/>
                <w:color w:val="auto"/>
                <w:sz w:val="21"/>
                <w:szCs w:val="21"/>
                <w:lang w:val="en-US" w:eastAsia="zh-CN" w:bidi="ar"/>
              </w:rPr>
              <w:br w:type="textWrapping"/>
            </w:r>
            <w:r>
              <w:rPr>
                <w:rStyle w:val="7"/>
                <w:color w:val="auto"/>
                <w:sz w:val="21"/>
                <w:szCs w:val="21"/>
                <w:lang w:val="en-US" w:eastAsia="zh-CN" w:bidi="ar"/>
              </w:rPr>
              <w:t>包装规格： 包装的容量、重量等信息。</w:t>
            </w:r>
            <w:r>
              <w:rPr>
                <w:rStyle w:val="7"/>
                <w:color w:val="auto"/>
                <w:sz w:val="21"/>
                <w:szCs w:val="21"/>
                <w:lang w:val="en-US" w:eastAsia="zh-CN" w:bidi="ar"/>
              </w:rPr>
              <w:br w:type="textWrapping"/>
            </w:r>
            <w:r>
              <w:rPr>
                <w:rStyle w:val="7"/>
                <w:color w:val="auto"/>
                <w:sz w:val="21"/>
                <w:szCs w:val="21"/>
                <w:lang w:val="en-US" w:eastAsia="zh-CN" w:bidi="ar"/>
              </w:rPr>
              <w:t>2.危化品库存管理：</w:t>
            </w:r>
            <w:r>
              <w:rPr>
                <w:rStyle w:val="7"/>
                <w:color w:val="auto"/>
                <w:sz w:val="21"/>
                <w:szCs w:val="21"/>
                <w:lang w:val="en-US" w:eastAsia="zh-CN" w:bidi="ar"/>
              </w:rPr>
              <w:br w:type="textWrapping"/>
            </w:r>
            <w:r>
              <w:rPr>
                <w:rStyle w:val="7"/>
                <w:color w:val="auto"/>
                <w:sz w:val="21"/>
                <w:szCs w:val="21"/>
                <w:lang w:val="en-US" w:eastAsia="zh-CN" w:bidi="ar"/>
              </w:rPr>
              <w:t>库存数量： 当前库存中的危化品数量。</w:t>
            </w:r>
            <w:r>
              <w:rPr>
                <w:rStyle w:val="7"/>
                <w:color w:val="auto"/>
                <w:sz w:val="21"/>
                <w:szCs w:val="21"/>
                <w:lang w:val="en-US" w:eastAsia="zh-CN" w:bidi="ar"/>
              </w:rPr>
              <w:br w:type="textWrapping"/>
            </w:r>
            <w:r>
              <w:rPr>
                <w:rStyle w:val="7"/>
                <w:color w:val="auto"/>
                <w:sz w:val="21"/>
                <w:szCs w:val="21"/>
                <w:lang w:val="en-US" w:eastAsia="zh-CN" w:bidi="ar"/>
              </w:rPr>
              <w:t>存放位置： 每种危化品在库房中的具体存放位置。</w:t>
            </w:r>
            <w:r>
              <w:rPr>
                <w:rStyle w:val="7"/>
                <w:color w:val="auto"/>
                <w:sz w:val="21"/>
                <w:szCs w:val="21"/>
                <w:lang w:val="en-US" w:eastAsia="zh-CN" w:bidi="ar"/>
              </w:rPr>
              <w:br w:type="textWrapping"/>
            </w:r>
            <w:r>
              <w:rPr>
                <w:rStyle w:val="7"/>
                <w:color w:val="auto"/>
                <w:sz w:val="21"/>
                <w:szCs w:val="21"/>
                <w:lang w:val="en-US" w:eastAsia="zh-CN" w:bidi="ar"/>
              </w:rPr>
              <w:t>入库日期： 危化品进入库存的日期。</w:t>
            </w:r>
            <w:r>
              <w:rPr>
                <w:rStyle w:val="7"/>
                <w:color w:val="auto"/>
                <w:sz w:val="21"/>
                <w:szCs w:val="21"/>
                <w:lang w:val="en-US" w:eastAsia="zh-CN" w:bidi="ar"/>
              </w:rPr>
              <w:br w:type="textWrapping"/>
            </w:r>
            <w:r>
              <w:rPr>
                <w:rStyle w:val="7"/>
                <w:color w:val="auto"/>
                <w:sz w:val="21"/>
                <w:szCs w:val="21"/>
                <w:lang w:val="en-US" w:eastAsia="zh-CN" w:bidi="ar"/>
              </w:rPr>
              <w:t>过期日期： 危化品的有效期限。</w:t>
            </w:r>
            <w:r>
              <w:rPr>
                <w:rStyle w:val="7"/>
                <w:color w:val="auto"/>
                <w:sz w:val="21"/>
                <w:szCs w:val="21"/>
                <w:lang w:val="en-US" w:eastAsia="zh-CN" w:bidi="ar"/>
              </w:rPr>
              <w:br w:type="textWrapping"/>
            </w:r>
            <w:r>
              <w:rPr>
                <w:rStyle w:val="7"/>
                <w:color w:val="auto"/>
                <w:sz w:val="21"/>
                <w:szCs w:val="21"/>
                <w:lang w:val="en-US" w:eastAsia="zh-CN" w:bidi="ar"/>
              </w:rPr>
              <w:t>最小库存量： 设置的触发重新订购的最小库存量。</w:t>
            </w:r>
            <w:r>
              <w:rPr>
                <w:rStyle w:val="7"/>
                <w:color w:val="auto"/>
                <w:sz w:val="21"/>
                <w:szCs w:val="21"/>
                <w:lang w:val="en-US" w:eastAsia="zh-CN" w:bidi="ar"/>
              </w:rPr>
              <w:br w:type="textWrapping"/>
            </w:r>
            <w:r>
              <w:rPr>
                <w:rStyle w:val="7"/>
                <w:color w:val="auto"/>
                <w:sz w:val="21"/>
                <w:szCs w:val="21"/>
                <w:lang w:val="en-US" w:eastAsia="zh-CN" w:bidi="ar"/>
              </w:rPr>
              <w:t>3.安全操作规程：</w:t>
            </w:r>
            <w:r>
              <w:rPr>
                <w:rStyle w:val="7"/>
                <w:color w:val="auto"/>
                <w:sz w:val="21"/>
                <w:szCs w:val="21"/>
                <w:lang w:val="en-US" w:eastAsia="zh-CN" w:bidi="ar"/>
              </w:rPr>
              <w:br w:type="textWrapping"/>
            </w:r>
            <w:r>
              <w:rPr>
                <w:rStyle w:val="7"/>
                <w:color w:val="auto"/>
                <w:sz w:val="21"/>
                <w:szCs w:val="21"/>
                <w:lang w:val="en-US" w:eastAsia="zh-CN" w:bidi="ar"/>
              </w:rPr>
              <w:t>使用方法： 危化品的正确使用方法和步骤。</w:t>
            </w:r>
            <w:r>
              <w:rPr>
                <w:rStyle w:val="7"/>
                <w:color w:val="auto"/>
                <w:sz w:val="21"/>
                <w:szCs w:val="21"/>
                <w:lang w:val="en-US" w:eastAsia="zh-CN" w:bidi="ar"/>
              </w:rPr>
              <w:br w:type="textWrapping"/>
            </w:r>
            <w:r>
              <w:rPr>
                <w:rStyle w:val="7"/>
                <w:color w:val="auto"/>
                <w:sz w:val="21"/>
                <w:szCs w:val="21"/>
                <w:lang w:val="en-US" w:eastAsia="zh-CN" w:bidi="ar"/>
              </w:rPr>
              <w:t>应急处理程序： 发生事故时的紧急处理步骤。</w:t>
            </w:r>
            <w:r>
              <w:rPr>
                <w:rStyle w:val="7"/>
                <w:color w:val="auto"/>
                <w:sz w:val="21"/>
                <w:szCs w:val="21"/>
                <w:lang w:val="en-US" w:eastAsia="zh-CN" w:bidi="ar"/>
              </w:rPr>
              <w:br w:type="textWrapping"/>
            </w:r>
            <w:r>
              <w:rPr>
                <w:rStyle w:val="7"/>
                <w:color w:val="auto"/>
                <w:sz w:val="21"/>
                <w:szCs w:val="21"/>
                <w:lang w:val="en-US" w:eastAsia="zh-CN" w:bidi="ar"/>
              </w:rPr>
              <w:t>防护措施： 使用危化品时应采取的个体防护措施。</w:t>
            </w:r>
            <w:r>
              <w:rPr>
                <w:rStyle w:val="7"/>
                <w:color w:val="auto"/>
                <w:sz w:val="21"/>
                <w:szCs w:val="21"/>
                <w:lang w:val="en-US" w:eastAsia="zh-CN" w:bidi="ar"/>
              </w:rPr>
              <w:br w:type="textWrapping"/>
            </w:r>
            <w:r>
              <w:rPr>
                <w:rStyle w:val="7"/>
                <w:color w:val="auto"/>
                <w:sz w:val="21"/>
                <w:szCs w:val="21"/>
                <w:lang w:val="en-US" w:eastAsia="zh-CN" w:bidi="ar"/>
              </w:rPr>
              <w:t>4.危化品采购管理：</w:t>
            </w:r>
            <w:r>
              <w:rPr>
                <w:rStyle w:val="7"/>
                <w:color w:val="auto"/>
                <w:sz w:val="21"/>
                <w:szCs w:val="21"/>
                <w:lang w:val="en-US" w:eastAsia="zh-CN" w:bidi="ar"/>
              </w:rPr>
              <w:br w:type="textWrapping"/>
            </w:r>
            <w:r>
              <w:rPr>
                <w:rStyle w:val="7"/>
                <w:color w:val="auto"/>
                <w:sz w:val="21"/>
                <w:szCs w:val="21"/>
                <w:lang w:val="en-US" w:eastAsia="zh-CN" w:bidi="ar"/>
              </w:rPr>
              <w:t>供应商信息： 提供危化品的供应商的基本信息。</w:t>
            </w:r>
            <w:r>
              <w:rPr>
                <w:rStyle w:val="7"/>
                <w:color w:val="auto"/>
                <w:sz w:val="21"/>
                <w:szCs w:val="21"/>
                <w:lang w:val="en-US" w:eastAsia="zh-CN" w:bidi="ar"/>
              </w:rPr>
              <w:br w:type="textWrapping"/>
            </w:r>
            <w:r>
              <w:rPr>
                <w:rStyle w:val="7"/>
                <w:color w:val="auto"/>
                <w:sz w:val="21"/>
                <w:szCs w:val="21"/>
                <w:lang w:val="en-US" w:eastAsia="zh-CN" w:bidi="ar"/>
              </w:rPr>
              <w:t>采购日期： 购买危化品的具体日期。</w:t>
            </w:r>
            <w:r>
              <w:rPr>
                <w:rStyle w:val="7"/>
                <w:color w:val="auto"/>
                <w:sz w:val="21"/>
                <w:szCs w:val="21"/>
                <w:lang w:val="en-US" w:eastAsia="zh-CN" w:bidi="ar"/>
              </w:rPr>
              <w:br w:type="textWrapping"/>
            </w:r>
            <w:r>
              <w:rPr>
                <w:rStyle w:val="7"/>
                <w:color w:val="auto"/>
                <w:sz w:val="21"/>
                <w:szCs w:val="21"/>
                <w:lang w:val="en-US" w:eastAsia="zh-CN" w:bidi="ar"/>
              </w:rPr>
              <w:t>购买数量： 危化品采购的数量。</w:t>
            </w:r>
            <w:r>
              <w:rPr>
                <w:rStyle w:val="7"/>
                <w:color w:val="auto"/>
                <w:sz w:val="21"/>
                <w:szCs w:val="21"/>
                <w:lang w:val="en-US" w:eastAsia="zh-CN" w:bidi="ar"/>
              </w:rPr>
              <w:br w:type="textWrapping"/>
            </w:r>
            <w:r>
              <w:rPr>
                <w:rStyle w:val="7"/>
                <w:color w:val="auto"/>
                <w:sz w:val="21"/>
                <w:szCs w:val="21"/>
                <w:lang w:val="en-US" w:eastAsia="zh-CN" w:bidi="ar"/>
              </w:rPr>
              <w:t>采购单号： 与采购相关的唯一标识。</w:t>
            </w:r>
            <w:r>
              <w:rPr>
                <w:rStyle w:val="7"/>
                <w:color w:val="auto"/>
                <w:sz w:val="21"/>
                <w:szCs w:val="21"/>
                <w:lang w:val="en-US" w:eastAsia="zh-CN" w:bidi="ar"/>
              </w:rPr>
              <w:br w:type="textWrapping"/>
            </w:r>
            <w:r>
              <w:rPr>
                <w:rStyle w:val="7"/>
                <w:color w:val="auto"/>
                <w:sz w:val="21"/>
                <w:szCs w:val="21"/>
                <w:lang w:val="en-US" w:eastAsia="zh-CN" w:bidi="ar"/>
              </w:rPr>
              <w:t>5.检查与审批：</w:t>
            </w:r>
            <w:r>
              <w:rPr>
                <w:rStyle w:val="7"/>
                <w:color w:val="auto"/>
                <w:sz w:val="21"/>
                <w:szCs w:val="21"/>
                <w:lang w:val="en-US" w:eastAsia="zh-CN" w:bidi="ar"/>
              </w:rPr>
              <w:br w:type="textWrapping"/>
            </w:r>
            <w:r>
              <w:rPr>
                <w:rStyle w:val="7"/>
                <w:color w:val="auto"/>
                <w:sz w:val="21"/>
                <w:szCs w:val="21"/>
                <w:lang w:val="en-US" w:eastAsia="zh-CN" w:bidi="ar"/>
              </w:rPr>
              <w:t>检查日期： 对危化品库房和使用区域进行定期检查的日期。</w:t>
            </w:r>
            <w:r>
              <w:rPr>
                <w:rStyle w:val="7"/>
                <w:color w:val="auto"/>
                <w:sz w:val="21"/>
                <w:szCs w:val="21"/>
                <w:lang w:val="en-US" w:eastAsia="zh-CN" w:bidi="ar"/>
              </w:rPr>
              <w:br w:type="textWrapping"/>
            </w:r>
            <w:r>
              <w:rPr>
                <w:rStyle w:val="7"/>
                <w:color w:val="auto"/>
                <w:sz w:val="21"/>
                <w:szCs w:val="21"/>
                <w:lang w:val="en-US" w:eastAsia="zh-CN" w:bidi="ar"/>
              </w:rPr>
              <w:t>检查人员： 进行检查的负责人员。</w:t>
            </w:r>
            <w:r>
              <w:rPr>
                <w:rStyle w:val="7"/>
                <w:color w:val="auto"/>
                <w:sz w:val="21"/>
                <w:szCs w:val="21"/>
                <w:lang w:val="en-US" w:eastAsia="zh-CN" w:bidi="ar"/>
              </w:rPr>
              <w:br w:type="textWrapping"/>
            </w:r>
            <w:r>
              <w:rPr>
                <w:rStyle w:val="7"/>
                <w:color w:val="auto"/>
                <w:sz w:val="21"/>
                <w:szCs w:val="21"/>
                <w:lang w:val="en-US" w:eastAsia="zh-CN" w:bidi="ar"/>
              </w:rPr>
              <w:t>检查结果： 检查的结果，包括安全隐患和合规性。</w:t>
            </w:r>
            <w:r>
              <w:rPr>
                <w:rStyle w:val="7"/>
                <w:color w:val="auto"/>
                <w:sz w:val="21"/>
                <w:szCs w:val="21"/>
                <w:lang w:val="en-US" w:eastAsia="zh-CN" w:bidi="ar"/>
              </w:rPr>
              <w:br w:type="textWrapping"/>
            </w:r>
            <w:r>
              <w:rPr>
                <w:rStyle w:val="7"/>
                <w:color w:val="auto"/>
                <w:sz w:val="21"/>
                <w:szCs w:val="21"/>
                <w:lang w:val="en-US" w:eastAsia="zh-CN" w:bidi="ar"/>
              </w:rPr>
              <w:t>化学品储存区域： 化学品存放的具体区域和容器。</w:t>
            </w:r>
            <w:r>
              <w:rPr>
                <w:rStyle w:val="7"/>
                <w:color w:val="auto"/>
                <w:sz w:val="21"/>
                <w:szCs w:val="21"/>
                <w:lang w:val="en-US" w:eastAsia="zh-CN" w:bidi="ar"/>
              </w:rPr>
              <w:br w:type="textWrapping"/>
            </w:r>
            <w:r>
              <w:rPr>
                <w:rStyle w:val="7"/>
                <w:color w:val="auto"/>
                <w:sz w:val="21"/>
                <w:szCs w:val="21"/>
                <w:lang w:val="en-US" w:eastAsia="zh-CN" w:bidi="ar"/>
              </w:rPr>
              <w:t>化学品台账： 化学品的名称、数量、储存位置等信息。</w:t>
            </w:r>
            <w:r>
              <w:rPr>
                <w:rStyle w:val="7"/>
                <w:color w:val="auto"/>
                <w:sz w:val="21"/>
                <w:szCs w:val="21"/>
                <w:lang w:val="en-US" w:eastAsia="zh-CN" w:bidi="ar"/>
              </w:rPr>
              <w:br w:type="textWrapping"/>
            </w:r>
            <w:r>
              <w:rPr>
                <w:rStyle w:val="7"/>
                <w:color w:val="auto"/>
                <w:sz w:val="21"/>
                <w:szCs w:val="21"/>
                <w:lang w:val="en-US" w:eastAsia="zh-CN" w:bidi="ar"/>
              </w:rPr>
              <w:t>危险废物处理： 危险废物的收集、储存和处理方法。</w:t>
            </w:r>
            <w:r>
              <w:rPr>
                <w:rStyle w:val="7"/>
                <w:color w:val="auto"/>
                <w:sz w:val="21"/>
                <w:szCs w:val="21"/>
                <w:lang w:val="en-US" w:eastAsia="zh-CN" w:bidi="ar"/>
              </w:rPr>
              <w:br w:type="textWrapping"/>
            </w:r>
            <w:r>
              <w:rPr>
                <w:rStyle w:val="7"/>
                <w:color w:val="auto"/>
                <w:sz w:val="21"/>
                <w:szCs w:val="21"/>
                <w:lang w:val="en-US" w:eastAsia="zh-CN" w:bidi="ar"/>
              </w:rPr>
              <w:t>操作规程和安全培训：</w:t>
            </w:r>
            <w:r>
              <w:rPr>
                <w:rStyle w:val="7"/>
                <w:color w:val="auto"/>
                <w:sz w:val="21"/>
                <w:szCs w:val="21"/>
                <w:lang w:val="en-US" w:eastAsia="zh-CN" w:bidi="ar"/>
              </w:rPr>
              <w:br w:type="textWrapping"/>
            </w:r>
            <w:r>
              <w:rPr>
                <w:rStyle w:val="7"/>
                <w:color w:val="auto"/>
                <w:sz w:val="21"/>
                <w:szCs w:val="21"/>
                <w:lang w:val="en-US" w:eastAsia="zh-CN" w:bidi="ar"/>
              </w:rPr>
              <w:t>实验室操作规程： 实验室内操作的具体规程和步骤。</w:t>
            </w:r>
            <w:r>
              <w:rPr>
                <w:rStyle w:val="7"/>
                <w:color w:val="auto"/>
                <w:sz w:val="21"/>
                <w:szCs w:val="21"/>
                <w:lang w:val="en-US" w:eastAsia="zh-CN" w:bidi="ar"/>
              </w:rPr>
              <w:br w:type="textWrapping"/>
            </w:r>
            <w:r>
              <w:rPr>
                <w:rStyle w:val="7"/>
                <w:color w:val="auto"/>
                <w:sz w:val="21"/>
                <w:szCs w:val="21"/>
                <w:lang w:val="en-US" w:eastAsia="zh-CN" w:bidi="ar"/>
              </w:rPr>
              <w:t>安全培训记录： 实验室工作人员的安全培训记录。</w:t>
            </w:r>
            <w:r>
              <w:rPr>
                <w:rStyle w:val="7"/>
                <w:color w:val="auto"/>
                <w:sz w:val="21"/>
                <w:szCs w:val="21"/>
                <w:lang w:val="en-US" w:eastAsia="zh-CN" w:bidi="ar"/>
              </w:rPr>
              <w:br w:type="textWrapping"/>
            </w:r>
            <w:r>
              <w:rPr>
                <w:rStyle w:val="7"/>
                <w:color w:val="auto"/>
                <w:sz w:val="21"/>
                <w:szCs w:val="21"/>
                <w:lang w:val="en-US" w:eastAsia="zh-CN" w:bidi="ar"/>
              </w:rPr>
              <w:t>安全检查和巡视：</w:t>
            </w:r>
            <w:r>
              <w:rPr>
                <w:rStyle w:val="7"/>
                <w:color w:val="auto"/>
                <w:sz w:val="21"/>
                <w:szCs w:val="21"/>
                <w:lang w:val="en-US" w:eastAsia="zh-CN" w:bidi="ar"/>
              </w:rPr>
              <w:br w:type="textWrapping"/>
            </w:r>
            <w:r>
              <w:rPr>
                <w:rStyle w:val="7"/>
                <w:color w:val="auto"/>
                <w:sz w:val="21"/>
                <w:szCs w:val="21"/>
                <w:lang w:val="en-US" w:eastAsia="zh-CN" w:bidi="ar"/>
              </w:rPr>
              <w:t>检查时间： 定期对实验室进行安全检查的时间。</w:t>
            </w:r>
            <w:r>
              <w:rPr>
                <w:rStyle w:val="7"/>
                <w:color w:val="auto"/>
                <w:sz w:val="21"/>
                <w:szCs w:val="21"/>
                <w:lang w:val="en-US" w:eastAsia="zh-CN" w:bidi="ar"/>
              </w:rPr>
              <w:br w:type="textWrapping"/>
            </w:r>
            <w:r>
              <w:rPr>
                <w:rStyle w:val="7"/>
                <w:color w:val="auto"/>
                <w:sz w:val="21"/>
                <w:szCs w:val="21"/>
                <w:lang w:val="en-US" w:eastAsia="zh-CN" w:bidi="ar"/>
              </w:rPr>
              <w:t>检查人员： 进行检查的专业人员和相关部门人员。</w:t>
            </w:r>
            <w:r>
              <w:rPr>
                <w:rStyle w:val="7"/>
                <w:color w:val="auto"/>
                <w:sz w:val="21"/>
                <w:szCs w:val="21"/>
                <w:lang w:val="en-US" w:eastAsia="zh-CN" w:bidi="ar"/>
              </w:rPr>
              <w:br w:type="textWrapping"/>
            </w:r>
            <w:r>
              <w:rPr>
                <w:rStyle w:val="7"/>
                <w:color w:val="auto"/>
                <w:sz w:val="21"/>
                <w:szCs w:val="21"/>
                <w:lang w:val="en-US" w:eastAsia="zh-CN" w:bidi="ar"/>
              </w:rPr>
              <w:t>检查记录： 对实验室各项安全设施和操作的检查记录。</w:t>
            </w:r>
            <w:r>
              <w:rPr>
                <w:rStyle w:val="7"/>
                <w:color w:val="auto"/>
                <w:sz w:val="21"/>
                <w:szCs w:val="21"/>
                <w:lang w:val="en-US" w:eastAsia="zh-CN" w:bidi="ar"/>
              </w:rPr>
              <w:br w:type="textWrapping"/>
            </w:r>
            <w:r>
              <w:rPr>
                <w:rStyle w:val="7"/>
                <w:color w:val="auto"/>
                <w:sz w:val="21"/>
                <w:szCs w:val="21"/>
                <w:lang w:val="en-US" w:eastAsia="zh-CN" w:bidi="ar"/>
              </w:rPr>
              <w:t>通知和提醒：</w:t>
            </w:r>
            <w:r>
              <w:rPr>
                <w:rStyle w:val="7"/>
                <w:color w:val="auto"/>
                <w:sz w:val="21"/>
                <w:szCs w:val="21"/>
                <w:lang w:val="en-US" w:eastAsia="zh-CN" w:bidi="ar"/>
              </w:rPr>
              <w:br w:type="textWrapping"/>
            </w:r>
            <w:r>
              <w:rPr>
                <w:rStyle w:val="7"/>
                <w:color w:val="auto"/>
                <w:sz w:val="21"/>
                <w:szCs w:val="21"/>
                <w:lang w:val="en-US" w:eastAsia="zh-CN" w:bidi="ar"/>
              </w:rPr>
              <w:t>安全通知： 向实验室工作人员发送安全相关通知。</w:t>
            </w:r>
            <w:r>
              <w:rPr>
                <w:rStyle w:val="7"/>
                <w:color w:val="auto"/>
                <w:sz w:val="21"/>
                <w:szCs w:val="21"/>
                <w:lang w:val="en-US" w:eastAsia="zh-CN" w:bidi="ar"/>
              </w:rPr>
              <w:br w:type="textWrapping"/>
            </w:r>
            <w:r>
              <w:rPr>
                <w:rStyle w:val="7"/>
                <w:color w:val="auto"/>
                <w:sz w:val="21"/>
                <w:szCs w:val="21"/>
                <w:lang w:val="en-US" w:eastAsia="zh-CN" w:bidi="ar"/>
              </w:rPr>
              <w:t>维护提醒： 针对设备和仪器的定期维护提醒。</w:t>
            </w:r>
            <w:r>
              <w:rPr>
                <w:rStyle w:val="7"/>
                <w:color w:val="auto"/>
                <w:sz w:val="21"/>
                <w:szCs w:val="21"/>
                <w:lang w:val="en-US" w:eastAsia="zh-CN" w:bidi="ar"/>
              </w:rPr>
              <w:br w:type="textWrapping"/>
            </w:r>
            <w:r>
              <w:rPr>
                <w:rStyle w:val="8"/>
                <w:color w:val="auto"/>
                <w:sz w:val="21"/>
                <w:szCs w:val="21"/>
                <w:lang w:val="en-US" w:eastAsia="zh-CN" w:bidi="ar"/>
              </w:rPr>
              <w:t>五、安全教育与考试平台</w:t>
            </w:r>
            <w:r>
              <w:rPr>
                <w:rStyle w:val="7"/>
                <w:color w:val="auto"/>
                <w:sz w:val="21"/>
                <w:szCs w:val="21"/>
                <w:lang w:val="en-US" w:eastAsia="zh-CN" w:bidi="ar"/>
              </w:rPr>
              <w:br w:type="textWrapping"/>
            </w:r>
            <w:r>
              <w:rPr>
                <w:rStyle w:val="7"/>
                <w:color w:val="auto"/>
                <w:sz w:val="21"/>
                <w:szCs w:val="21"/>
                <w:lang w:val="en-US" w:eastAsia="zh-CN" w:bidi="ar"/>
              </w:rPr>
              <w:t>1.安全教育网站</w:t>
            </w:r>
            <w:r>
              <w:rPr>
                <w:rStyle w:val="7"/>
                <w:color w:val="auto"/>
                <w:sz w:val="21"/>
                <w:szCs w:val="21"/>
                <w:lang w:val="en-US" w:eastAsia="zh-CN" w:bidi="ar"/>
              </w:rPr>
              <w:br w:type="textWrapping"/>
            </w:r>
            <w:r>
              <w:rPr>
                <w:rStyle w:val="7"/>
                <w:color w:val="auto"/>
                <w:sz w:val="21"/>
                <w:szCs w:val="21"/>
                <w:lang w:val="en-US" w:eastAsia="zh-CN" w:bidi="ar"/>
              </w:rPr>
              <w:t>用于展示实验室安全知识的各种资料，可展示安全事故处理、废弃物处理、辐射安全、化学品安全、政策法规等安全资料。</w:t>
            </w:r>
            <w:r>
              <w:rPr>
                <w:rStyle w:val="7"/>
                <w:color w:val="auto"/>
                <w:sz w:val="21"/>
                <w:szCs w:val="21"/>
                <w:lang w:val="en-US" w:eastAsia="zh-CN" w:bidi="ar"/>
              </w:rPr>
              <w:br w:type="textWrapping"/>
            </w:r>
            <w:r>
              <w:rPr>
                <w:rStyle w:val="7"/>
                <w:color w:val="auto"/>
                <w:sz w:val="21"/>
                <w:szCs w:val="21"/>
                <w:lang w:val="en-US" w:eastAsia="zh-CN" w:bidi="ar"/>
              </w:rPr>
              <w:t>2.题库管理</w:t>
            </w:r>
            <w:r>
              <w:rPr>
                <w:rStyle w:val="7"/>
                <w:color w:val="auto"/>
                <w:sz w:val="21"/>
                <w:szCs w:val="21"/>
                <w:lang w:val="en-US" w:eastAsia="zh-CN" w:bidi="ar"/>
              </w:rPr>
              <w:br w:type="textWrapping"/>
            </w:r>
            <w:r>
              <w:rPr>
                <w:rStyle w:val="7"/>
                <w:color w:val="auto"/>
                <w:sz w:val="21"/>
                <w:szCs w:val="21"/>
                <w:lang w:val="en-US" w:eastAsia="zh-CN" w:bidi="ar"/>
              </w:rPr>
              <w:t>系统内置了5000多道实验室安全题库，包括化学化工、危化品管理、实验室基础安全、用电安全、生物医药等题型，并支持新增、编辑修改、删除、导入和导出，题库题目支持单选题、多选题、判断题，可标注参考答案及答案解析。</w:t>
            </w:r>
            <w:r>
              <w:rPr>
                <w:rStyle w:val="7"/>
                <w:color w:val="auto"/>
                <w:sz w:val="21"/>
                <w:szCs w:val="21"/>
                <w:lang w:val="en-US" w:eastAsia="zh-CN" w:bidi="ar"/>
              </w:rPr>
              <w:br w:type="textWrapping"/>
            </w:r>
            <w:r>
              <w:rPr>
                <w:rStyle w:val="7"/>
                <w:color w:val="auto"/>
                <w:sz w:val="21"/>
                <w:szCs w:val="21"/>
                <w:lang w:val="en-US" w:eastAsia="zh-CN" w:bidi="ar"/>
              </w:rPr>
              <w:t>3.试卷管理</w:t>
            </w:r>
            <w:r>
              <w:rPr>
                <w:rStyle w:val="7"/>
                <w:color w:val="auto"/>
                <w:sz w:val="21"/>
                <w:szCs w:val="21"/>
                <w:lang w:val="en-US" w:eastAsia="zh-CN" w:bidi="ar"/>
              </w:rPr>
              <w:br w:type="textWrapping"/>
            </w:r>
            <w:r>
              <w:rPr>
                <w:rStyle w:val="7"/>
                <w:color w:val="auto"/>
                <w:sz w:val="21"/>
                <w:szCs w:val="21"/>
                <w:lang w:val="en-US" w:eastAsia="zh-CN" w:bidi="ar"/>
              </w:rPr>
              <w:t>可编辑试卷的题目、类型、答题时长、合格分数、组卷方式等，组卷方式支持固定题和随机抽题，不同类型的题目可指定不同的分数。</w:t>
            </w:r>
            <w:r>
              <w:rPr>
                <w:rStyle w:val="7"/>
                <w:color w:val="auto"/>
                <w:sz w:val="21"/>
                <w:szCs w:val="21"/>
                <w:lang w:val="en-US" w:eastAsia="zh-CN" w:bidi="ar"/>
              </w:rPr>
              <w:br w:type="textWrapping"/>
            </w:r>
            <w:r>
              <w:rPr>
                <w:rStyle w:val="7"/>
                <w:color w:val="auto"/>
                <w:sz w:val="21"/>
                <w:szCs w:val="21"/>
                <w:lang w:val="en-US" w:eastAsia="zh-CN" w:bidi="ar"/>
              </w:rPr>
              <w:t>4.考试管理</w:t>
            </w:r>
            <w:r>
              <w:rPr>
                <w:rStyle w:val="7"/>
                <w:color w:val="auto"/>
                <w:sz w:val="21"/>
                <w:szCs w:val="21"/>
                <w:lang w:val="en-US" w:eastAsia="zh-CN" w:bidi="ar"/>
              </w:rPr>
              <w:br w:type="textWrapping"/>
            </w:r>
            <w:r>
              <w:rPr>
                <w:rStyle w:val="7"/>
                <w:color w:val="auto"/>
                <w:sz w:val="21"/>
                <w:szCs w:val="21"/>
                <w:lang w:val="en-US" w:eastAsia="zh-CN" w:bidi="ar"/>
              </w:rPr>
              <w:t>可新增、删除、启用、停用考试，选择试卷，指定参加考试的部门、人员或角色，可设置考试的最大考试次数、考试日期、考试时长等，可查看考生的考试结果，批量打印合格证书，不合格和缺考人员支持一键补考。</w:t>
            </w:r>
            <w:r>
              <w:rPr>
                <w:rStyle w:val="7"/>
                <w:color w:val="auto"/>
                <w:sz w:val="21"/>
                <w:szCs w:val="21"/>
                <w:lang w:val="en-US" w:eastAsia="zh-CN" w:bidi="ar"/>
              </w:rPr>
              <w:br w:type="textWrapping"/>
            </w:r>
            <w:r>
              <w:rPr>
                <w:rStyle w:val="7"/>
                <w:color w:val="auto"/>
                <w:sz w:val="21"/>
                <w:szCs w:val="21"/>
                <w:lang w:val="en-US" w:eastAsia="zh-CN" w:bidi="ar"/>
              </w:rPr>
              <w:t>支持提前结束考试、修改考试结束时间，考试中支持添加考生，支持导入考生。</w:t>
            </w:r>
            <w:r>
              <w:rPr>
                <w:rStyle w:val="7"/>
                <w:color w:val="auto"/>
                <w:sz w:val="21"/>
                <w:szCs w:val="21"/>
                <w:lang w:val="en-US" w:eastAsia="zh-CN" w:bidi="ar"/>
              </w:rPr>
              <w:br w:type="textWrapping"/>
            </w:r>
            <w:r>
              <w:rPr>
                <w:rStyle w:val="7"/>
                <w:color w:val="auto"/>
                <w:sz w:val="21"/>
                <w:szCs w:val="21"/>
                <w:lang w:val="en-US" w:eastAsia="zh-CN" w:bidi="ar"/>
              </w:rPr>
              <w:t>5.在线练习</w:t>
            </w:r>
            <w:r>
              <w:rPr>
                <w:rStyle w:val="7"/>
                <w:color w:val="auto"/>
                <w:sz w:val="21"/>
                <w:szCs w:val="21"/>
                <w:lang w:val="en-US" w:eastAsia="zh-CN" w:bidi="ar"/>
              </w:rPr>
              <w:br w:type="textWrapping"/>
            </w:r>
            <w:r>
              <w:rPr>
                <w:rStyle w:val="7"/>
                <w:color w:val="auto"/>
                <w:sz w:val="21"/>
                <w:szCs w:val="21"/>
                <w:lang w:val="en-US" w:eastAsia="zh-CN" w:bidi="ar"/>
              </w:rPr>
              <w:t>可选择安全教育题库进行练习；可选择多种练习方式，顺序练习、随机练习、错题练习等；练习完毕，自动计算出做题正确率，并可查看练习记录以及试题解析。</w:t>
            </w:r>
            <w:r>
              <w:rPr>
                <w:rStyle w:val="7"/>
                <w:color w:val="auto"/>
                <w:sz w:val="21"/>
                <w:szCs w:val="21"/>
                <w:lang w:val="en-US" w:eastAsia="zh-CN" w:bidi="ar"/>
              </w:rPr>
              <w:br w:type="textWrapping"/>
            </w:r>
            <w:r>
              <w:rPr>
                <w:rStyle w:val="7"/>
                <w:color w:val="auto"/>
                <w:sz w:val="21"/>
                <w:szCs w:val="21"/>
                <w:lang w:val="en-US" w:eastAsia="zh-CN" w:bidi="ar"/>
              </w:rPr>
              <w:t>6.模拟考试</w:t>
            </w:r>
            <w:r>
              <w:rPr>
                <w:rStyle w:val="7"/>
                <w:color w:val="auto"/>
                <w:sz w:val="21"/>
                <w:szCs w:val="21"/>
                <w:lang w:val="en-US" w:eastAsia="zh-CN" w:bidi="ar"/>
              </w:rPr>
              <w:br w:type="textWrapping"/>
            </w:r>
            <w:r>
              <w:rPr>
                <w:rStyle w:val="7"/>
                <w:color w:val="auto"/>
                <w:sz w:val="21"/>
                <w:szCs w:val="21"/>
                <w:lang w:val="en-US" w:eastAsia="zh-CN" w:bidi="ar"/>
              </w:rPr>
              <w:t>用户可选择模拟考卷，自行开始模拟考试，考试完毕自动算出成绩，并可查看考试记录和试题解析。</w:t>
            </w:r>
            <w:r>
              <w:rPr>
                <w:rStyle w:val="7"/>
                <w:color w:val="auto"/>
                <w:sz w:val="21"/>
                <w:szCs w:val="21"/>
                <w:lang w:val="en-US" w:eastAsia="zh-CN" w:bidi="ar"/>
              </w:rPr>
              <w:br w:type="textWrapping"/>
            </w:r>
            <w:r>
              <w:rPr>
                <w:rStyle w:val="7"/>
                <w:color w:val="auto"/>
                <w:sz w:val="21"/>
                <w:szCs w:val="21"/>
                <w:lang w:val="en-US" w:eastAsia="zh-CN" w:bidi="ar"/>
              </w:rPr>
              <w:t>7.正式考试</w:t>
            </w:r>
            <w:r>
              <w:rPr>
                <w:rStyle w:val="7"/>
                <w:color w:val="auto"/>
                <w:sz w:val="21"/>
                <w:szCs w:val="21"/>
                <w:lang w:val="en-US" w:eastAsia="zh-CN" w:bidi="ar"/>
              </w:rPr>
              <w:br w:type="textWrapping"/>
            </w:r>
            <w:r>
              <w:rPr>
                <w:rStyle w:val="7"/>
                <w:color w:val="auto"/>
                <w:sz w:val="21"/>
                <w:szCs w:val="21"/>
                <w:lang w:val="en-US" w:eastAsia="zh-CN" w:bidi="ar"/>
              </w:rPr>
              <w:t>管理员创建考试后，考生会自动收到提醒消息。登录系统后进入考试，进行答题，考试完毕，自动算出成绩，并可查看试题答案和解析，考试合格的可打印合格证。</w:t>
            </w:r>
            <w:r>
              <w:rPr>
                <w:rStyle w:val="7"/>
                <w:color w:val="auto"/>
                <w:sz w:val="21"/>
                <w:szCs w:val="21"/>
                <w:lang w:val="en-US" w:eastAsia="zh-CN" w:bidi="ar"/>
              </w:rPr>
              <w:br w:type="textWrapping"/>
            </w:r>
            <w:r>
              <w:rPr>
                <w:rStyle w:val="7"/>
                <w:color w:val="auto"/>
                <w:sz w:val="21"/>
                <w:szCs w:val="21"/>
                <w:lang w:val="en-US" w:eastAsia="zh-CN" w:bidi="ar"/>
              </w:rPr>
              <w:t>8.统计分析</w:t>
            </w:r>
            <w:r>
              <w:rPr>
                <w:rStyle w:val="7"/>
                <w:color w:val="auto"/>
                <w:sz w:val="21"/>
                <w:szCs w:val="21"/>
                <w:lang w:val="en-US" w:eastAsia="zh-CN" w:bidi="ar"/>
              </w:rPr>
              <w:br w:type="textWrapping"/>
            </w:r>
            <w:r>
              <w:rPr>
                <w:rStyle w:val="7"/>
                <w:color w:val="auto"/>
                <w:sz w:val="21"/>
                <w:szCs w:val="21"/>
                <w:lang w:val="en-US" w:eastAsia="zh-CN" w:bidi="ar"/>
              </w:rPr>
              <w:t>可以按部门、考试场次来统计各种考试结果数据，包括应考人数、本次参考人数、合格人数、合格率、缺考率、平均分等数据。</w:t>
            </w:r>
            <w:r>
              <w:rPr>
                <w:rStyle w:val="7"/>
                <w:color w:val="auto"/>
                <w:sz w:val="21"/>
                <w:szCs w:val="21"/>
                <w:lang w:val="en-US" w:eastAsia="zh-CN" w:bidi="ar"/>
              </w:rPr>
              <w:br w:type="textWrapping"/>
            </w:r>
            <w:r>
              <w:rPr>
                <w:rStyle w:val="8"/>
                <w:color w:val="auto"/>
                <w:sz w:val="21"/>
                <w:szCs w:val="21"/>
                <w:lang w:val="en-US" w:eastAsia="zh-CN" w:bidi="ar"/>
              </w:rPr>
              <w:t>六、实验室分类分级管理系统</w:t>
            </w:r>
            <w:r>
              <w:rPr>
                <w:rStyle w:val="7"/>
                <w:color w:val="auto"/>
                <w:sz w:val="21"/>
                <w:szCs w:val="21"/>
                <w:lang w:val="en-US" w:eastAsia="zh-CN" w:bidi="ar"/>
              </w:rPr>
              <w:br w:type="textWrapping"/>
            </w:r>
            <w:r>
              <w:rPr>
                <w:rStyle w:val="7"/>
                <w:color w:val="auto"/>
                <w:sz w:val="21"/>
                <w:szCs w:val="21"/>
                <w:lang w:val="en-US" w:eastAsia="zh-CN" w:bidi="ar"/>
              </w:rPr>
              <w:t>实验室基本信息，实验室分类及数据统计，实验室安全等级，访问控制和权限</w:t>
            </w:r>
            <w:r>
              <w:rPr>
                <w:rStyle w:val="7"/>
                <w:color w:val="auto"/>
                <w:sz w:val="21"/>
                <w:szCs w:val="21"/>
                <w:lang w:val="en-US" w:eastAsia="zh-CN" w:bidi="ar"/>
              </w:rPr>
              <w:br w:type="textWrapping"/>
            </w:r>
            <w:r>
              <w:rPr>
                <w:rStyle w:val="7"/>
                <w:color w:val="auto"/>
                <w:sz w:val="21"/>
                <w:szCs w:val="21"/>
                <w:lang w:val="en-US" w:eastAsia="zh-CN" w:bidi="ar"/>
              </w:rPr>
              <w:t>1.实验室基本信息：</w:t>
            </w:r>
            <w:r>
              <w:rPr>
                <w:rStyle w:val="7"/>
                <w:color w:val="auto"/>
                <w:sz w:val="21"/>
                <w:szCs w:val="21"/>
                <w:lang w:val="en-US" w:eastAsia="zh-CN" w:bidi="ar"/>
              </w:rPr>
              <w:br w:type="textWrapping"/>
            </w:r>
            <w:r>
              <w:rPr>
                <w:rStyle w:val="7"/>
                <w:color w:val="auto"/>
                <w:sz w:val="21"/>
                <w:szCs w:val="21"/>
                <w:lang w:val="en-US" w:eastAsia="zh-CN" w:bidi="ar"/>
              </w:rPr>
              <w:t>实验室名称： 实验室的具体名称或编号。</w:t>
            </w:r>
            <w:r>
              <w:rPr>
                <w:rStyle w:val="7"/>
                <w:color w:val="auto"/>
                <w:sz w:val="21"/>
                <w:szCs w:val="21"/>
                <w:lang w:val="en-US" w:eastAsia="zh-CN" w:bidi="ar"/>
              </w:rPr>
              <w:br w:type="textWrapping"/>
            </w:r>
            <w:r>
              <w:rPr>
                <w:rStyle w:val="7"/>
                <w:color w:val="auto"/>
                <w:sz w:val="21"/>
                <w:szCs w:val="21"/>
                <w:lang w:val="en-US" w:eastAsia="zh-CN" w:bidi="ar"/>
              </w:rPr>
              <w:t>实验室负责人： 实验室主管的姓名和联系方式。</w:t>
            </w:r>
            <w:r>
              <w:rPr>
                <w:rStyle w:val="7"/>
                <w:color w:val="auto"/>
                <w:sz w:val="21"/>
                <w:szCs w:val="21"/>
                <w:lang w:val="en-US" w:eastAsia="zh-CN" w:bidi="ar"/>
              </w:rPr>
              <w:br w:type="textWrapping"/>
            </w:r>
            <w:r>
              <w:rPr>
                <w:rStyle w:val="7"/>
                <w:color w:val="auto"/>
                <w:sz w:val="21"/>
                <w:szCs w:val="21"/>
                <w:lang w:val="en-US" w:eastAsia="zh-CN" w:bidi="ar"/>
              </w:rPr>
              <w:t>实验室位置： 实验室所在的具体位置。</w:t>
            </w:r>
            <w:r>
              <w:rPr>
                <w:rStyle w:val="7"/>
                <w:color w:val="auto"/>
                <w:sz w:val="21"/>
                <w:szCs w:val="21"/>
                <w:lang w:val="en-US" w:eastAsia="zh-CN" w:bidi="ar"/>
              </w:rPr>
              <w:br w:type="textWrapping"/>
            </w:r>
            <w:r>
              <w:rPr>
                <w:rStyle w:val="7"/>
                <w:color w:val="auto"/>
                <w:sz w:val="21"/>
                <w:szCs w:val="21"/>
                <w:lang w:val="en-US" w:eastAsia="zh-CN" w:bidi="ar"/>
              </w:rPr>
              <w:t>实验室面积： 实验室的占地面积。</w:t>
            </w:r>
            <w:r>
              <w:rPr>
                <w:rStyle w:val="7"/>
                <w:color w:val="auto"/>
                <w:sz w:val="21"/>
                <w:szCs w:val="21"/>
                <w:lang w:val="en-US" w:eastAsia="zh-CN" w:bidi="ar"/>
              </w:rPr>
              <w:br w:type="textWrapping"/>
            </w:r>
            <w:r>
              <w:rPr>
                <w:rStyle w:val="7"/>
                <w:color w:val="auto"/>
                <w:sz w:val="21"/>
                <w:szCs w:val="21"/>
                <w:lang w:val="en-US" w:eastAsia="zh-CN" w:bidi="ar"/>
              </w:rPr>
              <w:t>2.实验室分类：</w:t>
            </w:r>
            <w:r>
              <w:rPr>
                <w:rStyle w:val="7"/>
                <w:color w:val="auto"/>
                <w:sz w:val="21"/>
                <w:szCs w:val="21"/>
                <w:lang w:val="en-US" w:eastAsia="zh-CN" w:bidi="ar"/>
              </w:rPr>
              <w:br w:type="textWrapping"/>
            </w:r>
            <w:r>
              <w:rPr>
                <w:rStyle w:val="7"/>
                <w:color w:val="auto"/>
                <w:sz w:val="21"/>
                <w:szCs w:val="21"/>
                <w:lang w:val="en-US" w:eastAsia="zh-CN" w:bidi="ar"/>
              </w:rPr>
              <w:t>实验室类型： 化学实验室、生物实验室、物理实验室等。</w:t>
            </w:r>
            <w:r>
              <w:rPr>
                <w:rStyle w:val="7"/>
                <w:color w:val="auto"/>
                <w:sz w:val="21"/>
                <w:szCs w:val="21"/>
                <w:lang w:val="en-US" w:eastAsia="zh-CN" w:bidi="ar"/>
              </w:rPr>
              <w:br w:type="textWrapping"/>
            </w:r>
            <w:r>
              <w:rPr>
                <w:rStyle w:val="7"/>
                <w:color w:val="auto"/>
                <w:sz w:val="21"/>
                <w:szCs w:val="21"/>
                <w:lang w:val="en-US" w:eastAsia="zh-CN" w:bidi="ar"/>
              </w:rPr>
              <w:t>实验室用途： 教学实验、科研实验、临床实验等。</w:t>
            </w:r>
            <w:r>
              <w:rPr>
                <w:rStyle w:val="7"/>
                <w:color w:val="auto"/>
                <w:sz w:val="21"/>
                <w:szCs w:val="21"/>
                <w:lang w:val="en-US" w:eastAsia="zh-CN" w:bidi="ar"/>
              </w:rPr>
              <w:br w:type="textWrapping"/>
            </w:r>
            <w:r>
              <w:rPr>
                <w:rStyle w:val="7"/>
                <w:color w:val="auto"/>
                <w:sz w:val="21"/>
                <w:szCs w:val="21"/>
                <w:lang w:val="en-US" w:eastAsia="zh-CN" w:bidi="ar"/>
              </w:rPr>
              <w:t>实验室特点： 特殊实验室（放射实验室、生物安全实验室等）的特殊属性。</w:t>
            </w:r>
            <w:r>
              <w:rPr>
                <w:rStyle w:val="7"/>
                <w:color w:val="auto"/>
                <w:sz w:val="21"/>
                <w:szCs w:val="21"/>
                <w:lang w:val="en-US" w:eastAsia="zh-CN" w:bidi="ar"/>
              </w:rPr>
              <w:br w:type="textWrapping"/>
            </w:r>
            <w:r>
              <w:rPr>
                <w:rStyle w:val="7"/>
                <w:color w:val="auto"/>
                <w:sz w:val="21"/>
                <w:szCs w:val="21"/>
                <w:lang w:val="en-US" w:eastAsia="zh-CN" w:bidi="ar"/>
              </w:rPr>
              <w:t>3.实验室安全等级：</w:t>
            </w:r>
            <w:r>
              <w:rPr>
                <w:rStyle w:val="7"/>
                <w:color w:val="auto"/>
                <w:sz w:val="21"/>
                <w:szCs w:val="21"/>
                <w:lang w:val="en-US" w:eastAsia="zh-CN" w:bidi="ar"/>
              </w:rPr>
              <w:br w:type="textWrapping"/>
            </w:r>
            <w:r>
              <w:rPr>
                <w:rStyle w:val="7"/>
                <w:color w:val="auto"/>
                <w:sz w:val="21"/>
                <w:szCs w:val="21"/>
                <w:lang w:val="en-US" w:eastAsia="zh-CN" w:bidi="ar"/>
              </w:rPr>
              <w:t>安全等级： 高、中、低等不同安全等级。</w:t>
            </w:r>
            <w:r>
              <w:rPr>
                <w:rStyle w:val="7"/>
                <w:color w:val="auto"/>
                <w:sz w:val="21"/>
                <w:szCs w:val="21"/>
                <w:lang w:val="en-US" w:eastAsia="zh-CN" w:bidi="ar"/>
              </w:rPr>
              <w:br w:type="textWrapping"/>
            </w:r>
            <w:r>
              <w:rPr>
                <w:rStyle w:val="7"/>
                <w:color w:val="auto"/>
                <w:sz w:val="21"/>
                <w:szCs w:val="21"/>
                <w:lang w:val="en-US" w:eastAsia="zh-CN" w:bidi="ar"/>
              </w:rPr>
              <w:t>安全设备要求： 不同安全等级实验室需要的安全设备和措施。</w:t>
            </w:r>
            <w:r>
              <w:rPr>
                <w:rStyle w:val="7"/>
                <w:color w:val="auto"/>
                <w:sz w:val="21"/>
                <w:szCs w:val="21"/>
                <w:lang w:val="en-US" w:eastAsia="zh-CN" w:bidi="ar"/>
              </w:rPr>
              <w:br w:type="textWrapping"/>
            </w:r>
            <w:r>
              <w:rPr>
                <w:rStyle w:val="7"/>
                <w:color w:val="auto"/>
                <w:sz w:val="21"/>
                <w:szCs w:val="21"/>
                <w:lang w:val="en-US" w:eastAsia="zh-CN" w:bidi="ar"/>
              </w:rPr>
              <w:t>应急预案： 不同安全等级实验室的应急处理程序。</w:t>
            </w:r>
            <w:r>
              <w:rPr>
                <w:rStyle w:val="7"/>
                <w:color w:val="auto"/>
                <w:sz w:val="21"/>
                <w:szCs w:val="21"/>
                <w:lang w:val="en-US" w:eastAsia="zh-CN" w:bidi="ar"/>
              </w:rPr>
              <w:br w:type="textWrapping"/>
            </w:r>
            <w:r>
              <w:rPr>
                <w:rStyle w:val="7"/>
                <w:color w:val="auto"/>
                <w:sz w:val="21"/>
                <w:szCs w:val="21"/>
                <w:lang w:val="en-US" w:eastAsia="zh-CN" w:bidi="ar"/>
              </w:rPr>
              <w:t>4.访问控制和权限：</w:t>
            </w:r>
            <w:r>
              <w:rPr>
                <w:rStyle w:val="7"/>
                <w:color w:val="auto"/>
                <w:sz w:val="21"/>
                <w:szCs w:val="21"/>
                <w:lang w:val="en-US" w:eastAsia="zh-CN" w:bidi="ar"/>
              </w:rPr>
              <w:br w:type="textWrapping"/>
            </w:r>
            <w:r>
              <w:rPr>
                <w:rStyle w:val="7"/>
                <w:color w:val="auto"/>
                <w:sz w:val="21"/>
                <w:szCs w:val="21"/>
                <w:lang w:val="en-US" w:eastAsia="zh-CN" w:bidi="ar"/>
              </w:rPr>
              <w:t>访问控制系统： 控制实验室出入口的访问控制系统。</w:t>
            </w:r>
            <w:r>
              <w:rPr>
                <w:rStyle w:val="7"/>
                <w:color w:val="auto"/>
                <w:sz w:val="21"/>
                <w:szCs w:val="21"/>
                <w:lang w:val="en-US" w:eastAsia="zh-CN" w:bidi="ar"/>
              </w:rPr>
              <w:br w:type="textWrapping"/>
            </w:r>
            <w:r>
              <w:rPr>
                <w:rStyle w:val="7"/>
                <w:color w:val="auto"/>
                <w:sz w:val="21"/>
                <w:szCs w:val="21"/>
                <w:lang w:val="en-US" w:eastAsia="zh-CN" w:bidi="ar"/>
              </w:rPr>
              <w:t>用户权限： 不同用户角色有不同的实验室访问权限。</w:t>
            </w:r>
            <w:r>
              <w:rPr>
                <w:rStyle w:val="7"/>
                <w:color w:val="auto"/>
                <w:sz w:val="21"/>
                <w:szCs w:val="21"/>
                <w:lang w:val="en-US" w:eastAsia="zh-CN" w:bidi="ar"/>
              </w:rPr>
              <w:br w:type="textWrapping"/>
            </w:r>
            <w:r>
              <w:rPr>
                <w:rStyle w:val="7"/>
                <w:color w:val="auto"/>
                <w:sz w:val="21"/>
                <w:szCs w:val="21"/>
                <w:lang w:val="en-US" w:eastAsia="zh-CN" w:bidi="ar"/>
              </w:rPr>
              <w:t>访问记录： 记录实验室进出人员的详细信息。</w:t>
            </w:r>
            <w:r>
              <w:rPr>
                <w:rStyle w:val="7"/>
                <w:color w:val="auto"/>
                <w:sz w:val="21"/>
                <w:szCs w:val="21"/>
                <w:lang w:val="en-US" w:eastAsia="zh-CN" w:bidi="ar"/>
              </w:rPr>
              <w:br w:type="textWrapping"/>
            </w:r>
            <w:r>
              <w:rPr>
                <w:rStyle w:val="8"/>
                <w:color w:val="auto"/>
                <w:sz w:val="21"/>
                <w:szCs w:val="21"/>
                <w:lang w:val="en-US" w:eastAsia="zh-CN" w:bidi="ar"/>
              </w:rPr>
              <w:t>七、数据上报管理系统</w:t>
            </w:r>
            <w:r>
              <w:rPr>
                <w:rStyle w:val="7"/>
                <w:color w:val="auto"/>
                <w:sz w:val="21"/>
                <w:szCs w:val="21"/>
                <w:lang w:val="en-US" w:eastAsia="zh-CN" w:bidi="ar"/>
              </w:rPr>
              <w:br w:type="textWrapping"/>
            </w:r>
            <w:r>
              <w:rPr>
                <w:rStyle w:val="7"/>
                <w:color w:val="auto"/>
                <w:sz w:val="21"/>
                <w:szCs w:val="21"/>
                <w:lang w:val="en-US" w:eastAsia="zh-CN" w:bidi="ar"/>
              </w:rPr>
              <w:t>主要功能：数据上报对象，数据类型和指标，数据采集和整合，数据存储和备份，报表和统计</w:t>
            </w:r>
            <w:r>
              <w:rPr>
                <w:rStyle w:val="7"/>
                <w:color w:val="auto"/>
                <w:sz w:val="21"/>
                <w:szCs w:val="21"/>
                <w:lang w:val="en-US" w:eastAsia="zh-CN" w:bidi="ar"/>
              </w:rPr>
              <w:br w:type="textWrapping"/>
            </w:r>
            <w:r>
              <w:rPr>
                <w:rStyle w:val="7"/>
                <w:color w:val="auto"/>
                <w:sz w:val="21"/>
                <w:szCs w:val="21"/>
                <w:lang w:val="en-US" w:eastAsia="zh-CN" w:bidi="ar"/>
              </w:rPr>
              <w:t>1.数据上报对象：</w:t>
            </w:r>
            <w:r>
              <w:rPr>
                <w:rStyle w:val="7"/>
                <w:color w:val="auto"/>
                <w:sz w:val="21"/>
                <w:szCs w:val="21"/>
                <w:lang w:val="en-US" w:eastAsia="zh-CN" w:bidi="ar"/>
              </w:rPr>
              <w:br w:type="textWrapping"/>
            </w:r>
            <w:r>
              <w:rPr>
                <w:rStyle w:val="7"/>
                <w:color w:val="auto"/>
                <w:sz w:val="21"/>
                <w:szCs w:val="21"/>
                <w:lang w:val="en-US" w:eastAsia="zh-CN" w:bidi="ar"/>
              </w:rPr>
              <w:t>上报部门： 需要上报数据的具体学校部门，如行政部门、医务部门、教务部门等。</w:t>
            </w:r>
            <w:r>
              <w:rPr>
                <w:rStyle w:val="7"/>
                <w:color w:val="auto"/>
                <w:sz w:val="21"/>
                <w:szCs w:val="21"/>
                <w:lang w:val="en-US" w:eastAsia="zh-CN" w:bidi="ar"/>
              </w:rPr>
              <w:br w:type="textWrapping"/>
            </w:r>
            <w:r>
              <w:rPr>
                <w:rStyle w:val="7"/>
                <w:color w:val="auto"/>
                <w:sz w:val="21"/>
                <w:szCs w:val="21"/>
                <w:lang w:val="en-US" w:eastAsia="zh-CN" w:bidi="ar"/>
              </w:rPr>
              <w:t>上报人员： 负责上报数据的具体人员信息。</w:t>
            </w:r>
            <w:r>
              <w:rPr>
                <w:rStyle w:val="7"/>
                <w:color w:val="auto"/>
                <w:sz w:val="21"/>
                <w:szCs w:val="21"/>
                <w:lang w:val="en-US" w:eastAsia="zh-CN" w:bidi="ar"/>
              </w:rPr>
              <w:br w:type="textWrapping"/>
            </w:r>
            <w:r>
              <w:rPr>
                <w:rStyle w:val="7"/>
                <w:color w:val="auto"/>
                <w:sz w:val="21"/>
                <w:szCs w:val="21"/>
                <w:lang w:val="en-US" w:eastAsia="zh-CN" w:bidi="ar"/>
              </w:rPr>
              <w:t>上报周期： 规定的数据上报时间周期，例如每月、每季度等。</w:t>
            </w:r>
            <w:r>
              <w:rPr>
                <w:rStyle w:val="7"/>
                <w:color w:val="auto"/>
                <w:sz w:val="21"/>
                <w:szCs w:val="21"/>
                <w:lang w:val="en-US" w:eastAsia="zh-CN" w:bidi="ar"/>
              </w:rPr>
              <w:br w:type="textWrapping"/>
            </w:r>
            <w:r>
              <w:rPr>
                <w:rStyle w:val="7"/>
                <w:color w:val="auto"/>
                <w:sz w:val="21"/>
                <w:szCs w:val="21"/>
                <w:lang w:val="en-US" w:eastAsia="zh-CN" w:bidi="ar"/>
              </w:rPr>
              <w:t>2.数据类型和指标：</w:t>
            </w:r>
            <w:r>
              <w:rPr>
                <w:rStyle w:val="7"/>
                <w:color w:val="auto"/>
                <w:sz w:val="21"/>
                <w:szCs w:val="21"/>
                <w:lang w:val="en-US" w:eastAsia="zh-CN" w:bidi="ar"/>
              </w:rPr>
              <w:br w:type="textWrapping"/>
            </w:r>
            <w:r>
              <w:rPr>
                <w:rStyle w:val="7"/>
                <w:color w:val="auto"/>
                <w:sz w:val="21"/>
                <w:szCs w:val="21"/>
                <w:lang w:val="en-US" w:eastAsia="zh-CN" w:bidi="ar"/>
              </w:rPr>
              <w:t>上报数据类型： 不同部门上报的数据类型，如学生信息、综合数据统计等。</w:t>
            </w:r>
            <w:r>
              <w:rPr>
                <w:rStyle w:val="7"/>
                <w:color w:val="auto"/>
                <w:sz w:val="21"/>
                <w:szCs w:val="21"/>
                <w:lang w:val="en-US" w:eastAsia="zh-CN" w:bidi="ar"/>
              </w:rPr>
              <w:br w:type="textWrapping"/>
            </w:r>
            <w:r>
              <w:rPr>
                <w:rStyle w:val="7"/>
                <w:color w:val="auto"/>
                <w:sz w:val="21"/>
                <w:szCs w:val="21"/>
                <w:lang w:val="en-US" w:eastAsia="zh-CN" w:bidi="ar"/>
              </w:rPr>
              <w:t>数据格式： 规定上报的数据格式，确保一致性和准确性。</w:t>
            </w:r>
            <w:r>
              <w:rPr>
                <w:rStyle w:val="7"/>
                <w:color w:val="auto"/>
                <w:sz w:val="21"/>
                <w:szCs w:val="21"/>
                <w:lang w:val="en-US" w:eastAsia="zh-CN" w:bidi="ar"/>
              </w:rPr>
              <w:br w:type="textWrapping"/>
            </w:r>
            <w:r>
              <w:rPr>
                <w:rStyle w:val="7"/>
                <w:color w:val="auto"/>
                <w:sz w:val="21"/>
                <w:szCs w:val="21"/>
                <w:lang w:val="en-US" w:eastAsia="zh-CN" w:bidi="ar"/>
              </w:rPr>
              <w:t>3.数据采集和整合：</w:t>
            </w:r>
            <w:r>
              <w:rPr>
                <w:rStyle w:val="7"/>
                <w:color w:val="auto"/>
                <w:sz w:val="21"/>
                <w:szCs w:val="21"/>
                <w:lang w:val="en-US" w:eastAsia="zh-CN" w:bidi="ar"/>
              </w:rPr>
              <w:br w:type="textWrapping"/>
            </w:r>
            <w:r>
              <w:rPr>
                <w:rStyle w:val="7"/>
                <w:color w:val="auto"/>
                <w:sz w:val="21"/>
                <w:szCs w:val="21"/>
                <w:lang w:val="en-US" w:eastAsia="zh-CN" w:bidi="ar"/>
              </w:rPr>
              <w:t>数据采集方式： 采用手动录入、自动采集等方式进行数据采集。</w:t>
            </w:r>
            <w:r>
              <w:rPr>
                <w:rStyle w:val="7"/>
                <w:color w:val="auto"/>
                <w:sz w:val="21"/>
                <w:szCs w:val="21"/>
                <w:lang w:val="en-US" w:eastAsia="zh-CN" w:bidi="ar"/>
              </w:rPr>
              <w:br w:type="textWrapping"/>
            </w:r>
            <w:r>
              <w:rPr>
                <w:rStyle w:val="7"/>
                <w:color w:val="auto"/>
                <w:sz w:val="21"/>
                <w:szCs w:val="21"/>
                <w:lang w:val="en-US" w:eastAsia="zh-CN" w:bidi="ar"/>
              </w:rPr>
              <w:t>数据整合： 将不同部门的数据整合成综合报表，方便全校横向比较和纵向分析。</w:t>
            </w:r>
            <w:r>
              <w:rPr>
                <w:rStyle w:val="7"/>
                <w:color w:val="auto"/>
                <w:sz w:val="21"/>
                <w:szCs w:val="21"/>
                <w:lang w:val="en-US" w:eastAsia="zh-CN" w:bidi="ar"/>
              </w:rPr>
              <w:br w:type="textWrapping"/>
            </w:r>
            <w:r>
              <w:rPr>
                <w:rStyle w:val="7"/>
                <w:color w:val="auto"/>
                <w:sz w:val="21"/>
                <w:szCs w:val="21"/>
                <w:lang w:val="en-US" w:eastAsia="zh-CN" w:bidi="ar"/>
              </w:rPr>
              <w:t>4.数据存储和备份：</w:t>
            </w:r>
            <w:r>
              <w:rPr>
                <w:rStyle w:val="7"/>
                <w:color w:val="auto"/>
                <w:sz w:val="21"/>
                <w:szCs w:val="21"/>
                <w:lang w:val="en-US" w:eastAsia="zh-CN" w:bidi="ar"/>
              </w:rPr>
              <w:br w:type="textWrapping"/>
            </w:r>
            <w:r>
              <w:rPr>
                <w:rStyle w:val="7"/>
                <w:color w:val="auto"/>
                <w:sz w:val="21"/>
                <w:szCs w:val="21"/>
                <w:lang w:val="en-US" w:eastAsia="zh-CN" w:bidi="ar"/>
              </w:rPr>
              <w:t>数据存储： 将已上报和审核通过的数据进行存储，确保数据完整性。</w:t>
            </w:r>
            <w:r>
              <w:rPr>
                <w:rStyle w:val="7"/>
                <w:color w:val="auto"/>
                <w:sz w:val="21"/>
                <w:szCs w:val="21"/>
                <w:lang w:val="en-US" w:eastAsia="zh-CN" w:bidi="ar"/>
              </w:rPr>
              <w:br w:type="textWrapping"/>
            </w:r>
            <w:r>
              <w:rPr>
                <w:rStyle w:val="7"/>
                <w:color w:val="auto"/>
                <w:sz w:val="21"/>
                <w:szCs w:val="21"/>
                <w:lang w:val="en-US" w:eastAsia="zh-CN" w:bidi="ar"/>
              </w:rPr>
              <w:t>定期备份： 对系统数据进行定期备份，以防止数据丢失。</w:t>
            </w:r>
            <w:r>
              <w:rPr>
                <w:rStyle w:val="7"/>
                <w:color w:val="auto"/>
                <w:sz w:val="21"/>
                <w:szCs w:val="21"/>
                <w:lang w:val="en-US" w:eastAsia="zh-CN" w:bidi="ar"/>
              </w:rPr>
              <w:br w:type="textWrapping"/>
            </w:r>
            <w:r>
              <w:rPr>
                <w:rStyle w:val="7"/>
                <w:color w:val="auto"/>
                <w:sz w:val="21"/>
                <w:szCs w:val="21"/>
                <w:lang w:val="en-US" w:eastAsia="zh-CN" w:bidi="ar"/>
              </w:rPr>
              <w:t>5.报表和统计：</w:t>
            </w:r>
            <w:r>
              <w:rPr>
                <w:rStyle w:val="7"/>
                <w:color w:val="auto"/>
                <w:sz w:val="21"/>
                <w:szCs w:val="21"/>
                <w:lang w:val="en-US" w:eastAsia="zh-CN" w:bidi="ar"/>
              </w:rPr>
              <w:br w:type="textWrapping"/>
            </w:r>
            <w:r>
              <w:rPr>
                <w:rStyle w:val="7"/>
                <w:color w:val="auto"/>
                <w:sz w:val="21"/>
                <w:szCs w:val="21"/>
                <w:lang w:val="en-US" w:eastAsia="zh-CN" w:bidi="ar"/>
              </w:rPr>
              <w:t>生成报表： 系统可以生成各类报表，如学科成绩报表等。</w:t>
            </w:r>
            <w:r>
              <w:rPr>
                <w:rStyle w:val="7"/>
                <w:color w:val="auto"/>
                <w:sz w:val="21"/>
                <w:szCs w:val="21"/>
                <w:lang w:val="en-US" w:eastAsia="zh-CN" w:bidi="ar"/>
              </w:rPr>
              <w:br w:type="textWrapping"/>
            </w:r>
            <w:r>
              <w:rPr>
                <w:rStyle w:val="7"/>
                <w:color w:val="auto"/>
                <w:sz w:val="21"/>
                <w:szCs w:val="21"/>
                <w:lang w:val="en-US" w:eastAsia="zh-CN" w:bidi="ar"/>
              </w:rPr>
              <w:t>统计分析： 对上报数据进行统计分析，提供数据趋势和关键指标分析。</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8"/>
                <w:rFonts w:hint="eastAsia"/>
                <w:color w:val="auto"/>
                <w:sz w:val="21"/>
                <w:szCs w:val="21"/>
                <w:lang w:val="en-US" w:eastAsia="zh-CN" w:bidi="ar"/>
              </w:rPr>
              <w:t>八主题功能、系统架构、平台角色和权限</w:t>
            </w:r>
            <w:r>
              <w:rPr>
                <w:rStyle w:val="7"/>
                <w:rFonts w:hint="eastAsia"/>
                <w:color w:val="auto"/>
                <w:sz w:val="21"/>
                <w:szCs w:val="21"/>
                <w:lang w:val="en-US" w:eastAsia="zh-CN" w:bidi="ar"/>
              </w:rPr>
              <w:t>；</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主要功能：实训项目，班级管理，课程管理，场地管理，学生管理，教师管理，通知公告，日程安排，信息大屏</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1.功能模块：包含中心设置、课程管理、训练管理、物资耗材管理、门户管理、摄录管理、门禁控制、系统配置、软件集成等。</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2.系统架构：实训管理平台基于 B/S 网络架构，支持手机、平板、电脑进行访问，客户端通过浏览器即可完成相关业务操作，手机端或平板可下载手机进行操作，可提供不限数量的用户同时在网络上使用该系统进行学习或考核</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3.平台角色与功能权限</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3.1管理员：分配用户角色与权限，维护系统的正常运行，录入用户的基本信息等</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3.2教师：管理属于本权限范围的学生带教的工作，可上传教学课件等内容</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3.3学生：按照学校或教师要求学习课程、在线考试、训练、评价等。</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4.实训项目：实训项目模块致力于管理学生参与的实际项目。通过此模块，学校可以记录项目的基本信息，包括项目名称、描述、起止日期等。</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5.班级管理：班级管理模块旨在有效组织和管理学生的班级信息。可以在此模块中创建班级、分配学生、指定班主任。</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6.课程管理：课程管理模块是为了方便学校对各门课程的组织和监控。在此模块中管理课程信息，包括课程名称、授课教师。</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7.场地管理：场地管理模块用于有效利用学校的各种场地资源。通过该模块，可以记录不同类型场地的基本信息，进行场地的预约和管理，确保场地资源的最优利用，同时提高运行的效率。</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8.学生管理：学生管理模块帮助学校维护学生档案和信息。可以在此模块中记录学生的个人信息等，提供一个全面的学生信息管理系统。</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9.教师管理：教师管理模块用于管理学校的教职工信息。在此模块中记录教师的基本信息等。</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10.通知公告：通知公告模块提供了一个有效的信息发布平台。可以通过此模块发布重要通知、公告；确保信息的及时传达和有效沟通。</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11.日程安排：日程安排模块用于组织和安排学校内外的各类事件和活动。</w:t>
            </w:r>
          </w:p>
          <w:p>
            <w:pPr>
              <w:keepNext w:val="0"/>
              <w:keepLines w:val="0"/>
              <w:widowControl/>
              <w:numPr>
                <w:ilvl w:val="0"/>
                <w:numId w:val="0"/>
              </w:numPr>
              <w:suppressLineNumbers w:val="0"/>
              <w:jc w:val="left"/>
              <w:textAlignment w:val="center"/>
              <w:rPr>
                <w:rStyle w:val="7"/>
                <w:rFonts w:hint="eastAsia"/>
                <w:color w:val="auto"/>
                <w:sz w:val="21"/>
                <w:szCs w:val="21"/>
                <w:lang w:val="en-US" w:eastAsia="zh-CN" w:bidi="ar"/>
              </w:rPr>
            </w:pPr>
            <w:r>
              <w:rPr>
                <w:rStyle w:val="7"/>
                <w:rFonts w:hint="eastAsia"/>
                <w:color w:val="auto"/>
                <w:sz w:val="21"/>
                <w:szCs w:val="21"/>
                <w:lang w:val="en-US" w:eastAsia="zh-CN" w:bidi="ar"/>
              </w:rPr>
              <w:t>12.信息大屏：信息大屏模块提供了一个动态展示学校重要信息的平台。通过此模块，学校可以将通知、实时数据、公告等内容以大屏形式展示，使信息更加直观、生动，方便师生获取重要信息。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7" w:type="pct"/>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613"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OSCE 考核模块</w:t>
            </w:r>
          </w:p>
        </w:tc>
        <w:tc>
          <w:tcPr>
            <w:tcW w:w="402"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49" w:type="pct"/>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套</w:t>
            </w:r>
          </w:p>
        </w:tc>
        <w:tc>
          <w:tcPr>
            <w:tcW w:w="3406" w:type="pct"/>
            <w:noWrap w:val="0"/>
            <w:vAlign w:val="top"/>
          </w:tcPr>
          <w:p>
            <w:pPr>
              <w:keepNext w:val="0"/>
              <w:keepLines w:val="0"/>
              <w:widowControl/>
              <w:suppressLineNumbers w:val="0"/>
              <w:jc w:val="left"/>
              <w:textAlignment w:val="top"/>
              <w:rPr>
                <w:rFonts w:hint="eastAsia" w:ascii="宋体" w:hAnsi="宋体" w:eastAsia="宋体" w:cs="宋体"/>
                <w:b/>
                <w:bCs/>
                <w:i w:val="0"/>
                <w:iCs w:val="0"/>
                <w:color w:val="auto"/>
                <w:sz w:val="21"/>
                <w:szCs w:val="21"/>
                <w:u w:val="none"/>
              </w:rPr>
            </w:pPr>
            <w:r>
              <w:rPr>
                <w:rStyle w:val="10"/>
                <w:color w:val="auto"/>
                <w:sz w:val="21"/>
                <w:szCs w:val="21"/>
                <w:lang w:val="en-US" w:eastAsia="zh-CN" w:bidi="ar"/>
              </w:rPr>
              <w:t>主要功能：角色基本信息管理（考官/考生/SP病人），考站基础信息管理，考站资产管理，考试安排管理（排站/分配学生/安排导出），考试成绩分析</w:t>
            </w:r>
            <w:r>
              <w:rPr>
                <w:rStyle w:val="9"/>
                <w:color w:val="auto"/>
                <w:sz w:val="21"/>
                <w:szCs w:val="21"/>
                <w:lang w:val="en-US" w:eastAsia="zh-CN" w:bidi="ar"/>
              </w:rPr>
              <w:br w:type="textWrapping"/>
            </w:r>
            <w:r>
              <w:rPr>
                <w:rStyle w:val="9"/>
                <w:color w:val="auto"/>
                <w:sz w:val="21"/>
                <w:szCs w:val="21"/>
                <w:lang w:val="en-US" w:eastAsia="zh-CN" w:bidi="ar"/>
              </w:rPr>
              <w:t>1、考核内容管理：管理OSCE考核需要用到的考题，可进行添加、删除、修改，可通过Excel导入。可自由灵活的设置考核项目，并且设置考核项目中所有指标，包括指标的内容、解析、参考问题、分值、分类。自定义的设置可满足各类技能考核及答辩的考核内容需要。能够导入多种格式评分表。</w:t>
            </w:r>
            <w:r>
              <w:rPr>
                <w:rStyle w:val="9"/>
                <w:color w:val="auto"/>
                <w:sz w:val="21"/>
                <w:szCs w:val="21"/>
                <w:lang w:val="en-US" w:eastAsia="zh-CN" w:bidi="ar"/>
              </w:rPr>
              <w:br w:type="textWrapping"/>
            </w:r>
            <w:r>
              <w:rPr>
                <w:rStyle w:val="9"/>
                <w:color w:val="auto"/>
                <w:sz w:val="21"/>
                <w:szCs w:val="21"/>
                <w:lang w:val="en-US" w:eastAsia="zh-CN" w:bidi="ar"/>
              </w:rPr>
              <w:t>1）系统自带实践技能考题，覆盖临床技能竞赛、院校技能考试、执业医师和执业助理医师考试，包含完整的案例和评分表。</w:t>
            </w:r>
            <w:r>
              <w:rPr>
                <w:rStyle w:val="9"/>
                <w:color w:val="auto"/>
                <w:sz w:val="21"/>
                <w:szCs w:val="21"/>
                <w:lang w:val="en-US" w:eastAsia="zh-CN" w:bidi="ar"/>
              </w:rPr>
              <w:br w:type="textWrapping"/>
            </w:r>
            <w:r>
              <w:rPr>
                <w:rStyle w:val="9"/>
                <w:color w:val="auto"/>
                <w:sz w:val="21"/>
                <w:szCs w:val="21"/>
                <w:lang w:val="en-US" w:eastAsia="zh-CN" w:bidi="ar"/>
              </w:rPr>
              <w:t>2、SP剧本管理：管理SP剧本，可进行添加、删除、修改。</w:t>
            </w:r>
            <w:r>
              <w:rPr>
                <w:rStyle w:val="9"/>
                <w:color w:val="auto"/>
                <w:sz w:val="21"/>
                <w:szCs w:val="21"/>
                <w:lang w:val="en-US" w:eastAsia="zh-CN" w:bidi="ar"/>
              </w:rPr>
              <w:br w:type="textWrapping"/>
            </w:r>
            <w:r>
              <w:rPr>
                <w:rStyle w:val="9"/>
                <w:color w:val="auto"/>
                <w:sz w:val="21"/>
                <w:szCs w:val="21"/>
                <w:lang w:val="en-US" w:eastAsia="zh-CN" w:bidi="ar"/>
              </w:rPr>
              <w:t>3、SP人员管理：管理SP人员信息，可添加、编辑参与OSCE考核的SP人员信息。</w:t>
            </w:r>
            <w:r>
              <w:rPr>
                <w:rStyle w:val="9"/>
                <w:color w:val="auto"/>
                <w:sz w:val="21"/>
                <w:szCs w:val="21"/>
                <w:lang w:val="en-US" w:eastAsia="zh-CN" w:bidi="ar"/>
              </w:rPr>
              <w:br w:type="textWrapping"/>
            </w:r>
            <w:r>
              <w:rPr>
                <w:rStyle w:val="9"/>
                <w:color w:val="auto"/>
                <w:sz w:val="21"/>
                <w:szCs w:val="21"/>
                <w:lang w:val="en-US" w:eastAsia="zh-CN" w:bidi="ar"/>
              </w:rPr>
              <w:t>4、考核设置：：对设置的考核进行考试安排，安排考生、考官、考题、分配SP，发布考试。在考核前进行OSCE考核设置，设置考核名称、考站以及相应考站的考题、考核方式、考程间隔等信息。可安排一场或多场次考试可设置考试名称，并可设置考站列队等待人数。</w:t>
            </w:r>
            <w:r>
              <w:rPr>
                <w:rStyle w:val="9"/>
                <w:color w:val="auto"/>
                <w:sz w:val="21"/>
                <w:szCs w:val="21"/>
                <w:lang w:val="en-US" w:eastAsia="zh-CN" w:bidi="ar"/>
              </w:rPr>
              <w:br w:type="textWrapping"/>
            </w:r>
            <w:r>
              <w:rPr>
                <w:rStyle w:val="9"/>
                <w:color w:val="auto"/>
                <w:sz w:val="21"/>
                <w:szCs w:val="21"/>
                <w:lang w:val="en-US" w:eastAsia="zh-CN" w:bidi="ar"/>
              </w:rPr>
              <w:t>5、考站设置：可以添加考区名称，当考场不在同一栋楼或者同一层时，需要同时开考2个或多个考区时，可随意设置考区。考区之间可以存在顺序或者乱序。</w:t>
            </w:r>
            <w:r>
              <w:rPr>
                <w:rStyle w:val="9"/>
                <w:color w:val="auto"/>
                <w:sz w:val="21"/>
                <w:szCs w:val="21"/>
                <w:lang w:val="en-US" w:eastAsia="zh-CN" w:bidi="ar"/>
              </w:rPr>
              <w:br w:type="textWrapping"/>
            </w:r>
            <w:r>
              <w:rPr>
                <w:rStyle w:val="9"/>
                <w:color w:val="auto"/>
                <w:sz w:val="21"/>
                <w:szCs w:val="21"/>
                <w:lang w:val="en-US" w:eastAsia="zh-CN" w:bidi="ar"/>
              </w:rPr>
              <w:t>6、考场设置：可以在一个考区中设置多个考场，每场的排考方式可以不一样，可以让轮循式和列队时在同一考场中。</w:t>
            </w:r>
            <w:r>
              <w:rPr>
                <w:rStyle w:val="9"/>
                <w:color w:val="auto"/>
                <w:sz w:val="21"/>
                <w:szCs w:val="21"/>
                <w:lang w:val="en-US" w:eastAsia="zh-CN" w:bidi="ar"/>
              </w:rPr>
              <w:br w:type="textWrapping"/>
            </w:r>
            <w:r>
              <w:rPr>
                <w:rStyle w:val="9"/>
                <w:color w:val="auto"/>
                <w:sz w:val="21"/>
                <w:szCs w:val="21"/>
                <w:lang w:val="en-US" w:eastAsia="zh-CN" w:bidi="ar"/>
              </w:rPr>
              <w:t>7、分组设置：可以在同一考场中设置不同分组，做到平行考站和分组考站的设置，每组考站的题目可以一样也可以不一样。</w:t>
            </w:r>
            <w:r>
              <w:rPr>
                <w:rStyle w:val="9"/>
                <w:color w:val="auto"/>
                <w:sz w:val="21"/>
                <w:szCs w:val="21"/>
                <w:lang w:val="en-US" w:eastAsia="zh-CN" w:bidi="ar"/>
              </w:rPr>
              <w:br w:type="textWrapping"/>
            </w:r>
            <w:r>
              <w:rPr>
                <w:rStyle w:val="9"/>
                <w:color w:val="auto"/>
                <w:sz w:val="21"/>
                <w:szCs w:val="21"/>
                <w:lang w:val="en-US" w:eastAsia="zh-CN" w:bidi="ar"/>
              </w:rPr>
              <w:t>8、考题设置：可以添加多个考题，并可以进行抽题设置，可以设置单一考题对应多个评分表。如本考题设计SP，需要能直接在该考题后直接添加SP剧本和对应的评分表。</w:t>
            </w:r>
            <w:r>
              <w:rPr>
                <w:rStyle w:val="9"/>
                <w:color w:val="auto"/>
                <w:sz w:val="21"/>
                <w:szCs w:val="21"/>
                <w:lang w:val="en-US" w:eastAsia="zh-CN" w:bidi="ar"/>
              </w:rPr>
              <w:br w:type="textWrapping"/>
            </w:r>
            <w:r>
              <w:rPr>
                <w:rStyle w:val="9"/>
                <w:color w:val="auto"/>
                <w:sz w:val="21"/>
                <w:szCs w:val="21"/>
                <w:lang w:val="en-US" w:eastAsia="zh-CN" w:bidi="ar"/>
              </w:rPr>
              <w:t>9、摄像头设置：考站可以对应摄像头进行直接绑定，并可以通过中控从数据流切换成视频流。</w:t>
            </w:r>
            <w:r>
              <w:rPr>
                <w:rStyle w:val="9"/>
                <w:color w:val="auto"/>
                <w:sz w:val="21"/>
                <w:szCs w:val="21"/>
                <w:lang w:val="en-US" w:eastAsia="zh-CN" w:bidi="ar"/>
              </w:rPr>
              <w:br w:type="textWrapping"/>
            </w:r>
            <w:r>
              <w:rPr>
                <w:rStyle w:val="9"/>
                <w:color w:val="auto"/>
                <w:sz w:val="21"/>
                <w:szCs w:val="21"/>
                <w:lang w:val="en-US" w:eastAsia="zh-CN" w:bidi="ar"/>
              </w:rPr>
              <w:t>10、场次设置：可设置多场考试，并且每场考试可指定对应考生。</w:t>
            </w:r>
            <w:r>
              <w:rPr>
                <w:rStyle w:val="9"/>
                <w:color w:val="auto"/>
                <w:sz w:val="21"/>
                <w:szCs w:val="21"/>
                <w:lang w:val="en-US" w:eastAsia="zh-CN" w:bidi="ar"/>
              </w:rPr>
              <w:br w:type="textWrapping"/>
            </w:r>
            <w:r>
              <w:rPr>
                <w:rStyle w:val="9"/>
                <w:color w:val="auto"/>
                <w:sz w:val="21"/>
                <w:szCs w:val="21"/>
                <w:lang w:val="en-US" w:eastAsia="zh-CN" w:bidi="ar"/>
              </w:rPr>
              <w:t>11、集中签到处：可以通过考生的身份证进行验证并由语音提示。</w:t>
            </w:r>
            <w:r>
              <w:rPr>
                <w:rStyle w:val="9"/>
                <w:color w:val="auto"/>
                <w:sz w:val="21"/>
                <w:szCs w:val="21"/>
                <w:lang w:val="en-US" w:eastAsia="zh-CN" w:bidi="ar"/>
              </w:rPr>
              <w:br w:type="textWrapping"/>
            </w:r>
            <w:r>
              <w:rPr>
                <w:rStyle w:val="9"/>
                <w:color w:val="auto"/>
                <w:sz w:val="21"/>
                <w:szCs w:val="21"/>
                <w:lang w:val="en-US" w:eastAsia="zh-CN" w:bidi="ar"/>
              </w:rPr>
              <w:t>12、侯考区：考生到达指定侯考区后，需要进行人脸识别/密码签到扫描，扫描后，考生直接进入系统的考生池，侯考区的排考显示，只显示顺序签到的前3位考生（可通过后台设置等待考生的数量），后续考生则默认进入考生池。当第一考生进入考站后，系统自动从考生池抽出补位的第3位考生。并且有语音提示考生进入考站。</w:t>
            </w:r>
            <w:r>
              <w:rPr>
                <w:rStyle w:val="9"/>
                <w:color w:val="auto"/>
                <w:sz w:val="21"/>
                <w:szCs w:val="21"/>
                <w:lang w:val="en-US" w:eastAsia="zh-CN" w:bidi="ar"/>
              </w:rPr>
              <w:br w:type="textWrapping"/>
            </w:r>
            <w:r>
              <w:rPr>
                <w:rStyle w:val="9"/>
                <w:color w:val="auto"/>
                <w:sz w:val="21"/>
                <w:szCs w:val="21"/>
                <w:lang w:val="en-US" w:eastAsia="zh-CN" w:bidi="ar"/>
              </w:rPr>
              <w:t>13、站外显示：站外显示屏，显示当前考生姓名，考核信息和后续考生</w:t>
            </w:r>
            <w:r>
              <w:rPr>
                <w:rStyle w:val="9"/>
                <w:color w:val="auto"/>
                <w:sz w:val="21"/>
                <w:szCs w:val="21"/>
                <w:lang w:val="en-US" w:eastAsia="zh-CN" w:bidi="ar"/>
              </w:rPr>
              <w:br w:type="textWrapping"/>
            </w:r>
            <w:r>
              <w:rPr>
                <w:rStyle w:val="9"/>
                <w:color w:val="auto"/>
                <w:sz w:val="21"/>
                <w:szCs w:val="21"/>
                <w:lang w:val="en-US" w:eastAsia="zh-CN" w:bidi="ar"/>
              </w:rPr>
              <w:t>14、站内显示：站内显示屏，显示当前考生的信息，并有语音提示考生，开启考试。</w:t>
            </w:r>
            <w:r>
              <w:rPr>
                <w:rStyle w:val="9"/>
                <w:color w:val="auto"/>
                <w:sz w:val="21"/>
                <w:szCs w:val="21"/>
                <w:lang w:val="en-US" w:eastAsia="zh-CN" w:bidi="ar"/>
              </w:rPr>
              <w:br w:type="textWrapping"/>
            </w:r>
            <w:r>
              <w:rPr>
                <w:rStyle w:val="9"/>
                <w:color w:val="auto"/>
                <w:sz w:val="21"/>
                <w:szCs w:val="21"/>
                <w:lang w:val="en-US" w:eastAsia="zh-CN" w:bidi="ar"/>
              </w:rPr>
              <w:t>15、考官登陆：考官登陆后，如没有考生进行考试，需要有考官等待界面，并可以查看考生列队、考题查看和修改评分的按钮。当没有站内显示屏时，考官通过等待界面需要有开启考试的按钮进行考试的启动。</w:t>
            </w:r>
            <w:r>
              <w:rPr>
                <w:rStyle w:val="9"/>
                <w:color w:val="auto"/>
                <w:sz w:val="21"/>
                <w:szCs w:val="21"/>
                <w:lang w:val="en-US" w:eastAsia="zh-CN" w:bidi="ar"/>
              </w:rPr>
              <w:br w:type="textWrapping"/>
            </w:r>
            <w:r>
              <w:rPr>
                <w:rStyle w:val="9"/>
                <w:color w:val="auto"/>
                <w:sz w:val="21"/>
                <w:szCs w:val="21"/>
                <w:lang w:val="en-US" w:eastAsia="zh-CN" w:bidi="ar"/>
              </w:rPr>
              <w:t>16、考官评分：考官进入评分界面后，需要自动推送第一题干，显示当前考生的信息和评分表，考生姓名和考核倒计时，并在考试结束3分钟和1分钟的时候有语音提示。针对题干的每一条评分表需要额能支持对扣分项的文字描述填写。</w:t>
            </w:r>
            <w:r>
              <w:rPr>
                <w:rStyle w:val="9"/>
                <w:color w:val="auto"/>
                <w:sz w:val="21"/>
                <w:szCs w:val="21"/>
                <w:lang w:val="en-US" w:eastAsia="zh-CN" w:bidi="ar"/>
              </w:rPr>
              <w:br w:type="textWrapping"/>
            </w:r>
            <w:r>
              <w:rPr>
                <w:rStyle w:val="9"/>
                <w:color w:val="auto"/>
                <w:sz w:val="21"/>
                <w:szCs w:val="21"/>
                <w:lang w:val="en-US" w:eastAsia="zh-CN" w:bidi="ar"/>
              </w:rPr>
              <w:t>17、SP评分：SP登陆端，当进入评分界面后，可以还原纸质评分表。</w:t>
            </w:r>
            <w:r>
              <w:rPr>
                <w:rStyle w:val="9"/>
                <w:color w:val="auto"/>
                <w:sz w:val="21"/>
                <w:szCs w:val="21"/>
                <w:lang w:val="en-US" w:eastAsia="zh-CN" w:bidi="ar"/>
              </w:rPr>
              <w:br w:type="textWrapping"/>
            </w:r>
            <w:r>
              <w:rPr>
                <w:rStyle w:val="9"/>
                <w:color w:val="auto"/>
                <w:sz w:val="21"/>
                <w:szCs w:val="21"/>
                <w:lang w:val="en-US" w:eastAsia="zh-CN" w:bidi="ar"/>
              </w:rPr>
              <w:t>18、分析统计：考试结束后，学生所有成绩在服务器端自动汇总完毕，管理员可以打印出学生的成绩单，直接发给学生。考试后，教师可以对学生的成绩进行统计分析工作，单站平均分、多站平均分、班级场次平均分、学生成绩折线图、班级场次成绩分布图，多站成绩柱状图、多站成绩雷达图，多段阶饼状图等</w:t>
            </w:r>
            <w:r>
              <w:rPr>
                <w:rStyle w:val="9"/>
                <w:color w:val="auto"/>
                <w:sz w:val="21"/>
                <w:szCs w:val="21"/>
                <w:lang w:val="en-US" w:eastAsia="zh-CN" w:bidi="ar"/>
              </w:rPr>
              <w:br w:type="textWrapping"/>
            </w:r>
            <w:r>
              <w:rPr>
                <w:rStyle w:val="9"/>
                <w:color w:val="auto"/>
                <w:sz w:val="21"/>
                <w:szCs w:val="21"/>
                <w:lang w:val="en-US" w:eastAsia="zh-CN" w:bidi="ar"/>
              </w:rPr>
              <w:t>19.1 查看学员得分情况，可分为总体预览、考生统计、分站统计</w:t>
            </w:r>
            <w:r>
              <w:rPr>
                <w:rStyle w:val="9"/>
                <w:color w:val="auto"/>
                <w:sz w:val="21"/>
                <w:szCs w:val="21"/>
                <w:lang w:val="en-US" w:eastAsia="zh-CN" w:bidi="ar"/>
              </w:rPr>
              <w:br w:type="textWrapping"/>
            </w:r>
            <w:r>
              <w:rPr>
                <w:rStyle w:val="9"/>
                <w:color w:val="auto"/>
                <w:sz w:val="21"/>
                <w:szCs w:val="21"/>
                <w:lang w:val="en-US" w:eastAsia="zh-CN" w:bidi="ar"/>
              </w:rPr>
              <w:t>19.2 总体预览：整体考核的角度统计出考生的总体考试情况及个分数段所占人员比例</w:t>
            </w:r>
            <w:r>
              <w:rPr>
                <w:rStyle w:val="9"/>
                <w:color w:val="auto"/>
                <w:sz w:val="21"/>
                <w:szCs w:val="21"/>
                <w:lang w:val="en-US" w:eastAsia="zh-CN" w:bidi="ar"/>
              </w:rPr>
              <w:br w:type="textWrapping"/>
            </w:r>
            <w:r>
              <w:rPr>
                <w:rStyle w:val="9"/>
                <w:color w:val="auto"/>
                <w:sz w:val="21"/>
                <w:szCs w:val="21"/>
                <w:lang w:val="en-US" w:eastAsia="zh-CN" w:bidi="ar"/>
              </w:rPr>
              <w:t>19.3 按照场次分析：统一查看该场次的所有考生分。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9" w:hRule="atLeast"/>
          <w:jc w:val="center"/>
        </w:trPr>
        <w:tc>
          <w:tcPr>
            <w:tcW w:w="327" w:type="pct"/>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613"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理论考试模块</w:t>
            </w:r>
          </w:p>
        </w:tc>
        <w:tc>
          <w:tcPr>
            <w:tcW w:w="402"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49" w:type="pct"/>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套</w:t>
            </w:r>
          </w:p>
        </w:tc>
        <w:tc>
          <w:tcPr>
            <w:tcW w:w="3406" w:type="pct"/>
            <w:noWrap w:val="0"/>
            <w:vAlign w:val="top"/>
          </w:tcPr>
          <w:p>
            <w:pPr>
              <w:keepNext w:val="0"/>
              <w:keepLines w:val="0"/>
              <w:widowControl/>
              <w:suppressLineNumbers w:val="0"/>
              <w:jc w:val="left"/>
              <w:textAlignment w:val="top"/>
              <w:rPr>
                <w:rFonts w:hint="eastAsia" w:ascii="宋体" w:hAnsi="宋体" w:eastAsia="宋体" w:cs="宋体"/>
                <w:b/>
                <w:bCs/>
                <w:i w:val="0"/>
                <w:iCs w:val="0"/>
                <w:color w:val="auto"/>
                <w:sz w:val="21"/>
                <w:szCs w:val="21"/>
                <w:u w:val="none"/>
              </w:rPr>
            </w:pPr>
            <w:r>
              <w:rPr>
                <w:rStyle w:val="10"/>
                <w:color w:val="auto"/>
                <w:sz w:val="21"/>
                <w:szCs w:val="21"/>
                <w:lang w:val="en-US" w:eastAsia="zh-CN" w:bidi="ar"/>
              </w:rPr>
              <w:t>主要功能：题库管理，模拟理论考试练习，正式理论考试安排，考试进度管理；</w:t>
            </w:r>
            <w:r>
              <w:rPr>
                <w:rStyle w:val="9"/>
                <w:color w:val="auto"/>
                <w:sz w:val="21"/>
                <w:szCs w:val="21"/>
                <w:lang w:val="en-US" w:eastAsia="zh-CN" w:bidi="ar"/>
              </w:rPr>
              <w:br w:type="textWrapping"/>
            </w:r>
            <w:r>
              <w:rPr>
                <w:rStyle w:val="9"/>
                <w:color w:val="auto"/>
                <w:sz w:val="21"/>
                <w:szCs w:val="21"/>
                <w:lang w:val="en-US" w:eastAsia="zh-CN" w:bidi="ar"/>
              </w:rPr>
              <w:t>1.理论题库管理：包括执业资格所有试卷试题，包括章节练习；并支持导入题库试题，录入试题。</w:t>
            </w:r>
            <w:r>
              <w:rPr>
                <w:rStyle w:val="9"/>
                <w:color w:val="auto"/>
                <w:sz w:val="21"/>
                <w:szCs w:val="21"/>
                <w:lang w:val="en-US" w:eastAsia="zh-CN" w:bidi="ar"/>
              </w:rPr>
              <w:br w:type="textWrapping"/>
            </w:r>
            <w:r>
              <w:rPr>
                <w:rStyle w:val="9"/>
                <w:color w:val="auto"/>
                <w:sz w:val="21"/>
                <w:szCs w:val="21"/>
                <w:lang w:val="en-US" w:eastAsia="zh-CN" w:bidi="ar"/>
              </w:rPr>
              <w:t>2.试卷管理：包括模拟真题以及历年真题，并可创建考试</w:t>
            </w:r>
            <w:r>
              <w:rPr>
                <w:rStyle w:val="9"/>
                <w:color w:val="auto"/>
                <w:sz w:val="21"/>
                <w:szCs w:val="21"/>
                <w:lang w:val="en-US" w:eastAsia="zh-CN" w:bidi="ar"/>
              </w:rPr>
              <w:br w:type="textWrapping"/>
            </w:r>
            <w:r>
              <w:rPr>
                <w:rStyle w:val="9"/>
                <w:color w:val="auto"/>
                <w:sz w:val="21"/>
                <w:szCs w:val="21"/>
                <w:lang w:val="en-US" w:eastAsia="zh-CN" w:bidi="ar"/>
              </w:rPr>
              <w:t>3.模拟考试：可自定义创建考试时间、考试试卷，自动查卷</w:t>
            </w:r>
            <w:r>
              <w:rPr>
                <w:rStyle w:val="9"/>
                <w:color w:val="auto"/>
                <w:sz w:val="21"/>
                <w:szCs w:val="21"/>
                <w:lang w:val="en-US" w:eastAsia="zh-CN" w:bidi="ar"/>
              </w:rPr>
              <w:br w:type="textWrapping"/>
            </w:r>
            <w:r>
              <w:rPr>
                <w:rStyle w:val="9"/>
                <w:color w:val="auto"/>
                <w:sz w:val="21"/>
                <w:szCs w:val="21"/>
                <w:lang w:val="en-US" w:eastAsia="zh-CN" w:bidi="ar"/>
              </w:rPr>
              <w:t>4.学习报表：可查看学生考试成绩，学生排名，答卷情况。</w:t>
            </w:r>
            <w:r>
              <w:rPr>
                <w:rStyle w:val="9"/>
                <w:color w:val="auto"/>
                <w:sz w:val="21"/>
                <w:szCs w:val="21"/>
                <w:lang w:val="en-US" w:eastAsia="zh-CN" w:bidi="ar"/>
              </w:rPr>
              <w:br w:type="textWrapping"/>
            </w:r>
            <w:r>
              <w:rPr>
                <w:rStyle w:val="9"/>
                <w:color w:val="auto"/>
                <w:sz w:val="21"/>
                <w:szCs w:val="21"/>
                <w:lang w:val="en-US" w:eastAsia="zh-CN" w:bidi="ar"/>
              </w:rPr>
              <w:t xml:space="preserve">5.基础数据管理：基础信息管理、用户管理（超级管理员、教师账号），班级管理，场地管理等基础数据管理。 </w:t>
            </w:r>
            <w:r>
              <w:rPr>
                <w:rStyle w:val="9"/>
                <w:color w:val="auto"/>
                <w:sz w:val="21"/>
                <w:szCs w:val="21"/>
                <w:lang w:val="en-US" w:eastAsia="zh-CN" w:bidi="ar"/>
              </w:rPr>
              <w:br w:type="textWrapping"/>
            </w:r>
            <w:r>
              <w:rPr>
                <w:rStyle w:val="9"/>
                <w:color w:val="auto"/>
                <w:sz w:val="21"/>
                <w:szCs w:val="21"/>
                <w:lang w:val="en-US" w:eastAsia="zh-CN" w:bidi="ar"/>
              </w:rPr>
              <w:t xml:space="preserve">6.库管理、试卷管理、班级管理、模拟考试、学习报表、系统设置及自组卷功能。                                                                                                                                                                                                    </w:t>
            </w:r>
            <w:r>
              <w:rPr>
                <w:rStyle w:val="9"/>
                <w:color w:val="auto"/>
                <w:sz w:val="21"/>
                <w:szCs w:val="21"/>
                <w:lang w:val="en-US" w:eastAsia="zh-CN" w:bidi="ar"/>
              </w:rPr>
              <w:br w:type="textWrapping"/>
            </w:r>
            <w:r>
              <w:rPr>
                <w:rStyle w:val="9"/>
                <w:color w:val="auto"/>
                <w:sz w:val="21"/>
                <w:szCs w:val="21"/>
                <w:lang w:val="en-US" w:eastAsia="zh-CN" w:bidi="ar"/>
              </w:rPr>
              <w:t>学生端：</w:t>
            </w:r>
            <w:r>
              <w:rPr>
                <w:rStyle w:val="9"/>
                <w:color w:val="auto"/>
                <w:sz w:val="21"/>
                <w:szCs w:val="21"/>
                <w:lang w:val="en-US" w:eastAsia="zh-CN" w:bidi="ar"/>
              </w:rPr>
              <w:br w:type="textWrapping"/>
            </w:r>
            <w:r>
              <w:rPr>
                <w:rStyle w:val="9"/>
                <w:color w:val="auto"/>
                <w:sz w:val="21"/>
                <w:szCs w:val="21"/>
                <w:lang w:val="en-US" w:eastAsia="zh-CN" w:bidi="ar"/>
              </w:rPr>
              <w:t>1.模拟考试：根据老师布置考试时间，可在学生端进行模拟考试</w:t>
            </w:r>
            <w:r>
              <w:rPr>
                <w:rStyle w:val="9"/>
                <w:color w:val="auto"/>
                <w:sz w:val="21"/>
                <w:szCs w:val="21"/>
                <w:lang w:val="en-US" w:eastAsia="zh-CN" w:bidi="ar"/>
              </w:rPr>
              <w:br w:type="textWrapping"/>
            </w:r>
            <w:r>
              <w:rPr>
                <w:rStyle w:val="9"/>
                <w:color w:val="auto"/>
                <w:sz w:val="21"/>
                <w:szCs w:val="21"/>
                <w:lang w:val="en-US" w:eastAsia="zh-CN" w:bidi="ar"/>
              </w:rPr>
              <w:t>2.个人成绩：可查看答题总数，答题正确总数，答案错误总数，正确率等。</w:t>
            </w:r>
            <w:r>
              <w:rPr>
                <w:rStyle w:val="9"/>
                <w:color w:val="auto"/>
                <w:sz w:val="21"/>
                <w:szCs w:val="21"/>
                <w:lang w:val="en-US" w:eastAsia="zh-CN" w:bidi="ar"/>
              </w:rPr>
              <w:br w:type="textWrapping"/>
            </w:r>
            <w:r>
              <w:rPr>
                <w:rStyle w:val="9"/>
                <w:color w:val="auto"/>
                <w:sz w:val="21"/>
                <w:szCs w:val="21"/>
                <w:lang w:val="en-US" w:eastAsia="zh-CN" w:bidi="ar"/>
              </w:rPr>
              <w:t xml:space="preserve">3.考试成绩：可看查每次考试分数，班级排名，答对数量，答错数量，以及考试答案解析。                                                                                          </w:t>
            </w:r>
            <w:r>
              <w:rPr>
                <w:rStyle w:val="9"/>
                <w:color w:val="auto"/>
                <w:sz w:val="21"/>
                <w:szCs w:val="21"/>
                <w:lang w:val="en-US" w:eastAsia="zh-CN" w:bidi="ar"/>
              </w:rPr>
              <w:br w:type="textWrapping"/>
            </w:r>
            <w:r>
              <w:rPr>
                <w:rStyle w:val="9"/>
                <w:color w:val="auto"/>
                <w:sz w:val="21"/>
                <w:szCs w:val="21"/>
                <w:lang w:val="en-US" w:eastAsia="zh-CN" w:bidi="ar"/>
              </w:rPr>
              <w:t>4.模拟考试、个人成绩、考试成绩</w:t>
            </w:r>
            <w:r>
              <w:rPr>
                <w:rStyle w:val="9"/>
                <w:color w:val="auto"/>
                <w:sz w:val="21"/>
                <w:szCs w:val="21"/>
                <w:lang w:val="en-US" w:eastAsia="zh-CN" w:bidi="ar"/>
              </w:rPr>
              <w:br w:type="textWrapping"/>
            </w:r>
            <w:r>
              <w:rPr>
                <w:rStyle w:val="9"/>
                <w:color w:val="auto"/>
                <w:sz w:val="21"/>
                <w:szCs w:val="21"/>
                <w:lang w:val="en-US" w:eastAsia="zh-CN" w:bidi="ar"/>
              </w:rPr>
              <w:t>7.小程序</w:t>
            </w:r>
            <w:r>
              <w:rPr>
                <w:rStyle w:val="9"/>
                <w:color w:val="auto"/>
                <w:sz w:val="21"/>
                <w:szCs w:val="21"/>
                <w:lang w:val="en-US" w:eastAsia="zh-CN" w:bidi="ar"/>
              </w:rPr>
              <w:br w:type="textWrapping"/>
            </w:r>
            <w:r>
              <w:rPr>
                <w:rStyle w:val="9"/>
                <w:color w:val="auto"/>
                <w:sz w:val="21"/>
                <w:szCs w:val="21"/>
                <w:lang w:val="en-US" w:eastAsia="zh-CN" w:bidi="ar"/>
              </w:rPr>
              <w:t>8.个人中心：主要是个人信息的设置维护及密码修改，通知信息的快捷查询</w:t>
            </w:r>
            <w:r>
              <w:rPr>
                <w:rStyle w:val="9"/>
                <w:color w:val="auto"/>
                <w:sz w:val="21"/>
                <w:szCs w:val="21"/>
                <w:lang w:val="en-US" w:eastAsia="zh-CN" w:bidi="ar"/>
              </w:rPr>
              <w:br w:type="textWrapping"/>
            </w:r>
            <w:r>
              <w:rPr>
                <w:rStyle w:val="9"/>
                <w:color w:val="auto"/>
                <w:sz w:val="21"/>
                <w:szCs w:val="21"/>
                <w:lang w:val="en-US" w:eastAsia="zh-CN" w:bidi="ar"/>
              </w:rPr>
              <w:t>9.预约申请：实现个人自主预约</w:t>
            </w:r>
            <w:r>
              <w:rPr>
                <w:rStyle w:val="9"/>
                <w:color w:val="auto"/>
                <w:sz w:val="21"/>
                <w:szCs w:val="21"/>
                <w:lang w:val="en-US" w:eastAsia="zh-CN" w:bidi="ar"/>
              </w:rPr>
              <w:br w:type="textWrapping"/>
            </w:r>
            <w:r>
              <w:rPr>
                <w:rStyle w:val="9"/>
                <w:color w:val="auto"/>
                <w:sz w:val="21"/>
                <w:szCs w:val="21"/>
                <w:lang w:val="en-US" w:eastAsia="zh-CN" w:bidi="ar"/>
              </w:rPr>
              <w:t>10.教学活动：查询技能中心统一安排的教学活动，评价教学活动</w:t>
            </w:r>
            <w:r>
              <w:rPr>
                <w:rStyle w:val="9"/>
                <w:color w:val="auto"/>
                <w:sz w:val="21"/>
                <w:szCs w:val="21"/>
                <w:lang w:val="en-US" w:eastAsia="zh-CN" w:bidi="ar"/>
              </w:rPr>
              <w:br w:type="textWrapping"/>
            </w:r>
            <w:r>
              <w:rPr>
                <w:rStyle w:val="9"/>
                <w:color w:val="auto"/>
                <w:sz w:val="21"/>
                <w:szCs w:val="21"/>
                <w:lang w:val="en-US" w:eastAsia="zh-CN" w:bidi="ar"/>
              </w:rPr>
              <w:t>11.考勤：实现培训活动的签到签退功能</w:t>
            </w:r>
            <w:r>
              <w:rPr>
                <w:rStyle w:val="9"/>
                <w:color w:val="auto"/>
                <w:sz w:val="21"/>
                <w:szCs w:val="21"/>
                <w:lang w:val="en-US" w:eastAsia="zh-CN" w:bidi="ar"/>
              </w:rPr>
              <w:br w:type="textWrapping"/>
            </w:r>
            <w:r>
              <w:rPr>
                <w:rStyle w:val="9"/>
                <w:color w:val="auto"/>
                <w:sz w:val="21"/>
                <w:szCs w:val="21"/>
                <w:lang w:val="en-US" w:eastAsia="zh-CN" w:bidi="ar"/>
              </w:rPr>
              <w:t>12.自我学习：在线学习技能、病案相关视频、文档资料等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2" w:hRule="atLeast"/>
          <w:jc w:val="center"/>
        </w:trPr>
        <w:tc>
          <w:tcPr>
            <w:tcW w:w="327" w:type="pct"/>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613"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微课学习模块</w:t>
            </w:r>
          </w:p>
        </w:tc>
        <w:tc>
          <w:tcPr>
            <w:tcW w:w="402"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49" w:type="pct"/>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套</w:t>
            </w:r>
          </w:p>
        </w:tc>
        <w:tc>
          <w:tcPr>
            <w:tcW w:w="3406" w:type="pct"/>
            <w:noWrap w:val="0"/>
            <w:vAlign w:val="top"/>
          </w:tcPr>
          <w:p>
            <w:pPr>
              <w:keepNext w:val="0"/>
              <w:keepLines w:val="0"/>
              <w:widowControl/>
              <w:suppressLineNumbers w:val="0"/>
              <w:jc w:val="left"/>
              <w:textAlignment w:val="top"/>
              <w:rPr>
                <w:rFonts w:hint="eastAsia" w:ascii="宋体" w:hAnsi="宋体" w:eastAsia="宋体" w:cs="宋体"/>
                <w:b/>
                <w:bCs/>
                <w:i w:val="0"/>
                <w:iCs w:val="0"/>
                <w:color w:val="auto"/>
                <w:sz w:val="21"/>
                <w:szCs w:val="21"/>
                <w:u w:val="none"/>
              </w:rPr>
            </w:pPr>
            <w:r>
              <w:rPr>
                <w:rStyle w:val="10"/>
                <w:color w:val="auto"/>
                <w:sz w:val="21"/>
                <w:szCs w:val="21"/>
                <w:lang w:val="en-US" w:eastAsia="zh-CN" w:bidi="ar"/>
              </w:rPr>
              <w:t>主要功能：微课学习，素材管理，学习进度管理</w:t>
            </w:r>
            <w:r>
              <w:rPr>
                <w:rStyle w:val="9"/>
                <w:color w:val="auto"/>
                <w:sz w:val="21"/>
                <w:szCs w:val="21"/>
                <w:lang w:val="en-US" w:eastAsia="zh-CN" w:bidi="ar"/>
              </w:rPr>
              <w:br w:type="textWrapping"/>
            </w:r>
            <w:r>
              <w:rPr>
                <w:rStyle w:val="9"/>
                <w:color w:val="auto"/>
                <w:sz w:val="21"/>
                <w:szCs w:val="21"/>
                <w:lang w:val="en-US" w:eastAsia="zh-CN" w:bidi="ar"/>
              </w:rPr>
              <w:t>1.微课智能化教学</w:t>
            </w:r>
            <w:r>
              <w:rPr>
                <w:rStyle w:val="9"/>
                <w:color w:val="auto"/>
                <w:sz w:val="21"/>
                <w:szCs w:val="21"/>
                <w:lang w:val="en-US" w:eastAsia="zh-CN" w:bidi="ar"/>
              </w:rPr>
              <w:br w:type="textWrapping"/>
            </w:r>
            <w:r>
              <w:rPr>
                <w:rStyle w:val="9"/>
                <w:color w:val="auto"/>
                <w:sz w:val="21"/>
                <w:szCs w:val="21"/>
                <w:lang w:val="en-US" w:eastAsia="zh-CN" w:bidi="ar"/>
              </w:rPr>
              <w:t>教师端：</w:t>
            </w:r>
            <w:r>
              <w:rPr>
                <w:rStyle w:val="9"/>
                <w:color w:val="auto"/>
                <w:sz w:val="21"/>
                <w:szCs w:val="21"/>
                <w:lang w:val="en-US" w:eastAsia="zh-CN" w:bidi="ar"/>
              </w:rPr>
              <w:br w:type="textWrapping"/>
            </w:r>
            <w:r>
              <w:rPr>
                <w:rStyle w:val="9"/>
                <w:color w:val="auto"/>
                <w:sz w:val="21"/>
                <w:szCs w:val="21"/>
                <w:lang w:val="en-US" w:eastAsia="zh-CN" w:bidi="ar"/>
              </w:rPr>
              <w:t>1.1素材管理：</w:t>
            </w:r>
            <w:r>
              <w:rPr>
                <w:rStyle w:val="9"/>
                <w:color w:val="auto"/>
                <w:sz w:val="21"/>
                <w:szCs w:val="21"/>
                <w:lang w:val="en-US" w:eastAsia="zh-CN" w:bidi="ar"/>
              </w:rPr>
              <w:br w:type="textWrapping"/>
            </w:r>
            <w:r>
              <w:rPr>
                <w:rStyle w:val="9"/>
                <w:color w:val="auto"/>
                <w:sz w:val="21"/>
                <w:szCs w:val="21"/>
                <w:lang w:val="en-US" w:eastAsia="zh-CN" w:bidi="ar"/>
              </w:rPr>
              <w:t xml:space="preserve">包括上传并管理素材库所有素材内容，可以上传ppt，pdf，word，图片，视频等。   </w:t>
            </w:r>
            <w:r>
              <w:rPr>
                <w:rStyle w:val="9"/>
                <w:color w:val="auto"/>
                <w:sz w:val="21"/>
                <w:szCs w:val="21"/>
                <w:lang w:val="en-US" w:eastAsia="zh-CN" w:bidi="ar"/>
              </w:rPr>
              <w:br w:type="textWrapping"/>
            </w:r>
            <w:r>
              <w:rPr>
                <w:rStyle w:val="9"/>
                <w:color w:val="auto"/>
                <w:sz w:val="21"/>
                <w:szCs w:val="21"/>
                <w:lang w:val="en-US" w:eastAsia="zh-CN" w:bidi="ar"/>
              </w:rPr>
              <w:t xml:space="preserve">1.2视频可以自定义分段，学生可以按照个人学习需求来观看相应的视频段。                                                                                                                                                                                                    </w:t>
            </w:r>
            <w:r>
              <w:rPr>
                <w:rStyle w:val="9"/>
                <w:color w:val="auto"/>
                <w:sz w:val="21"/>
                <w:szCs w:val="21"/>
                <w:lang w:val="en-US" w:eastAsia="zh-CN" w:bidi="ar"/>
              </w:rPr>
              <w:br w:type="textWrapping"/>
            </w:r>
            <w:r>
              <w:rPr>
                <w:rStyle w:val="9"/>
                <w:color w:val="auto"/>
                <w:sz w:val="21"/>
                <w:szCs w:val="21"/>
                <w:lang w:val="en-US" w:eastAsia="zh-CN" w:bidi="ar"/>
              </w:rPr>
              <w:t>学生端：</w:t>
            </w:r>
            <w:r>
              <w:rPr>
                <w:rStyle w:val="9"/>
                <w:color w:val="auto"/>
                <w:sz w:val="21"/>
                <w:szCs w:val="21"/>
                <w:lang w:val="en-US" w:eastAsia="zh-CN" w:bidi="ar"/>
              </w:rPr>
              <w:br w:type="textWrapping"/>
            </w:r>
            <w:r>
              <w:rPr>
                <w:rStyle w:val="9"/>
                <w:color w:val="auto"/>
                <w:sz w:val="21"/>
                <w:szCs w:val="21"/>
                <w:lang w:val="en-US" w:eastAsia="zh-CN" w:bidi="ar"/>
              </w:rPr>
              <w:t>1.观看素材，进行自主学习</w:t>
            </w:r>
            <w:r>
              <w:rPr>
                <w:rStyle w:val="9"/>
                <w:color w:val="auto"/>
                <w:sz w:val="21"/>
                <w:szCs w:val="21"/>
                <w:lang w:val="en-US" w:eastAsia="zh-CN" w:bidi="ar"/>
              </w:rPr>
              <w:br w:type="textWrapping"/>
            </w:r>
            <w:r>
              <w:rPr>
                <w:rStyle w:val="9"/>
                <w:color w:val="auto"/>
                <w:sz w:val="21"/>
                <w:szCs w:val="21"/>
                <w:lang w:val="en-US" w:eastAsia="zh-CN" w:bidi="ar"/>
              </w:rPr>
              <w:t>2.记录学习进度</w:t>
            </w:r>
            <w:r>
              <w:rPr>
                <w:rStyle w:val="9"/>
                <w:color w:val="auto"/>
                <w:sz w:val="21"/>
                <w:szCs w:val="21"/>
                <w:lang w:val="en-US" w:eastAsia="zh-CN" w:bidi="ar"/>
              </w:rPr>
              <w:br w:type="textWrapping"/>
            </w:r>
            <w:r>
              <w:rPr>
                <w:rStyle w:val="9"/>
                <w:color w:val="auto"/>
                <w:sz w:val="21"/>
                <w:szCs w:val="21"/>
                <w:lang w:val="en-US" w:eastAsia="zh-CN" w:bidi="ar"/>
              </w:rPr>
              <w:t>3.可以对学习素材进行点评，学生们能看到大家的评论</w:t>
            </w:r>
            <w:r>
              <w:rPr>
                <w:rStyle w:val="9"/>
                <w:color w:val="auto"/>
                <w:sz w:val="21"/>
                <w:szCs w:val="21"/>
                <w:lang w:val="en-US" w:eastAsia="zh-CN" w:bidi="ar"/>
              </w:rPr>
              <w:br w:type="textWrapping"/>
            </w:r>
            <w:r>
              <w:rPr>
                <w:rStyle w:val="9"/>
                <w:color w:val="auto"/>
                <w:sz w:val="21"/>
                <w:szCs w:val="21"/>
                <w:lang w:val="en-US" w:eastAsia="zh-CN" w:bidi="ar"/>
              </w:rPr>
              <w:t>4.个人基础信息管理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6"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录像机 16 路 8 盘位</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台</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1.视频接入路数：16</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2.网络输入带宽：≥160Mbps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3.网络输出带宽：≥160Mps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4.录像分辨率：8MP/7MP/6MP/5MP/4MP/3MP/1080p/UXGA/720p/VGA/4CIF/DCIF/2CIF/CIF/QCIF</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5.HDMI输出：4K（3840*2160）/30Hz, 2K（2560*1440）/60Hz，1920*1080/60Hz，1600*1200/60Hz，1280*1024/60Hz，1280*720/60Hz，1024*768/60Hz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6.CVBS输出：不支持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7.预览分屏：1/2/4/6/8/9/16画面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8.视频解码格式：H.265;H.264;Smart264;Smart265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9.解码能力：不低于8*1080P</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10.同步回放：16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服务器</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台</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1.内存：≥128G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2.显卡：不低于集显Aspeed@AST2500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3.硬盘：不低于16T 3.5英寸 SATA 7200转 企业盘</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4.尺寸：615mm*447mm*176mm±10mm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2"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全彩摄像头 360 度旋转</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台</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1.传感器类型：1/3″ Progressive Scan CMOS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2.最低照度：0.005 Lux @（F1.2，AGC ON），0 Lux with IR</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3.背光补偿：支持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4.宽动态：数字宽动态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5.强光抑制：支持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6.3D降噪:支持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7.图像设置:饱和度，亮度，对比度，锐度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8.通用功能:镜像;密码保护;水印技术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9.焦距:固定焦距</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10.视场角:2.8 mm，水平视场角：97°，垂直视场角：52.3°，对角视场角：114.3°</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mm，水平视场角：79°，垂直视场角：42.4°，对角视场角：93.3°</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11.最大光圈数:F1.6</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12.白光照射距离:最远可达30 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13.红外照射距离:最远可达30 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14.防补光过曝:支持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15.波长范围:红外850 nm安装方式:出厂默认吸顶装，可按实际应用环境选择壁装、吊装和嵌入式安装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硬盘</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台</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1.接口：SATA接口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2.转速：≥7200rpm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3.缓存：≥256MB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4.硬盘尺寸：3.5英寸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5.硬盘类型：监控级硬盘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超五类网线网线</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箱</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1.性能等级：超五类网线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2.屏蔽类型：非屏蔽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3.外被性能：阻燃pvc</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4.类型：工程网线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5.硬盘类型：监控级硬盘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6"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电子门禁磁力锁</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181</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套</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1.门型：木门、玻璃门、金属门、防火门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2.开门方式：断电开门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3.承受拉力：260kg ± 15%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4.门的数量：单门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5.防水：室内使用，不防水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6.安装方式:支架安装，吊装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7.开门角度:90°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8.门磁信号:不支持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6"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POE 交换机 24 口千兆</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台</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1.散热方式：风扇散热</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2.上行端口速率：千兆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3.套装：单品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4.端口类型：电口&amp;光口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5.规格：19英寸（标准机架）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6.端口数量：24口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7.云管理交换机：支持云管理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8.下行端口速率：千兆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327"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超六类网线网线</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箱</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1.夜视类型：无夜视类型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2.存储编码：无存储编码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3.供网方式：网线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4.防水等级：无防水等级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机柜</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台</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1.尺寸：600*600*2055mm±10mm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2.颜色：黑色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3.容量：≥42U</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4.配置：不低于8位10APDU插排一个，固定板3块，风扇部件一组，4个2寸重型脚轮，M6方螺母钉40套，内六角扳手一个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机柜</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台</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1.尺寸：600*450*368mm±10mm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2.颜色：黑色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3.容量：≥6U</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4.配置：M6方螺母钉10套，内六角扳手一个，钥匙2把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机柜插排 3 米</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个</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1.尺寸：485*45*45mm±10mm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2.颜色：深灰色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3.孔位：7个10A组合孔+1个16A三孔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4.额定电压：250V</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5.最大功率：≥4000W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6.最大电流：≥16A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43 英寸显示器</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台</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1.背光类型：LED背光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2.屏幕尺寸：42.5 inch</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3.像素间距：0.49（H）mm*0.49（V）mm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4.最佳工作分辨率：</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1920*1080 @60Hz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5.接口：不少于HDMI*1，VGA*1，音频输入*1，RS232*1</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6.尺寸：968.18mm*562.99mm*76.8mm±5mm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27" w:type="pct"/>
            <w:shd w:val="clear" w:color="auto" w:fill="auto"/>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HDMI 高清线</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卷</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1.接头：镀金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2.屏蔽：铝箔屏蔽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3.线芯：铜芯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327"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门口信息屏</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193</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台</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液晶尺寸 ≥21.5"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显示面积 475mm(H)×267mm(V)±5mm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显示模式 16:9</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液晶类型 TFT-LCD</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分辨率   </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1366×768</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显示色彩 ≥16.7M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亮度(nits) ≥300cd/㎡</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对比度     3000:1</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视角       170°/170°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响应时间 ≤8ms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输入接口 SD卡插槽，选配HDMI、VGA等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电源         AC100V～240V，50/60Hz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喇叭         5W立体声*2只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功耗         ≤120W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菜单语言 English   Chinese；(需多种语言可选）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外壳        强固型金属机壳，防静电、防磁场、防强干扰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外形尺寸 521.5mm×316mm×44.3mm±3mm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安装方式 壁挂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功能特点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1.播放内容包括网页、视频，图片、音频、文字、时间、日期、天气信息以及新闻等元素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2.屏幕任意分区，可同时实现2个视频+N个图片+N个Logo+N个字幕+N个时间+N个天气+N个网页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3.强大的互动查询编辑功能，支持区域内图片滑动切换、点动切换，区域跳转</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4.可自由设置播放任务，按天、星期、月份等模式自动循环播放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5.可以本地播放、远程播放、循环播放、定时播放、自动内容更新、自动开关机等后台操作控制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6.网络信息发布功能，包括素材管理、模板设计、节目预览、终端分组、节目上传/播放、播放统计、报警、权限管理等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7.U盘/SD卡/CF卡插卡播放；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8.支持MPG、MPEG-1、MPEG-2、MPEG-４、MP3、JPG、AVI等文件格式；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9.支持USB更新功能；USB播放功能，支持U盘拷贝；</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10.支持周、天定时模式，24小时循环，可设定开和关时间；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标配 支持安卓系统，支持网络信息发布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包含出门开关，发卡器，读头，限位器，控制器，电源箱及管理系统等；支持IC/ID卡，支持身份证，支持按键等方式进出；支持后期对接技能中心管理系统，能通过管理系统控制门禁；支持后期对接模拟医学大数据分析系统，能通过模拟医学大数据分析获取实时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327"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613"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智能办公本</w:t>
            </w:r>
          </w:p>
        </w:tc>
        <w:tc>
          <w:tcPr>
            <w:tcW w:w="402" w:type="pct"/>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49" w:type="pct"/>
            <w:shd w:val="clear" w:color="auto" w:fill="auto"/>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台</w:t>
            </w:r>
          </w:p>
        </w:tc>
        <w:tc>
          <w:tcPr>
            <w:tcW w:w="3406" w:type="pct"/>
            <w:shd w:val="clear" w:color="auto" w:fill="FFFFFF"/>
            <w:noWrap w:val="0"/>
            <w:vAlign w:val="top"/>
          </w:tcPr>
          <w:p>
            <w:pPr>
              <w:keepNext w:val="0"/>
              <w:keepLines w:val="0"/>
              <w:widowControl/>
              <w:suppressLineNumbers w:val="0"/>
              <w:jc w:val="left"/>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用于记录考官专家发言</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配置不低于：10.65英寸柔性电子墨水视网膜屏，1920*2560，300PPI,八核处理器 4GB，128GB，WIFI+蓝牙5.0 4G全网通，500万像素扫描摄像头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7" w:hRule="atLeast"/>
          <w:jc w:val="center"/>
        </w:trPr>
        <w:tc>
          <w:tcPr>
            <w:tcW w:w="32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613"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生命周期科普教育片</w:t>
            </w:r>
          </w:p>
        </w:tc>
        <w:tc>
          <w:tcPr>
            <w:tcW w:w="402"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49" w:type="pct"/>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套</w:t>
            </w:r>
          </w:p>
        </w:tc>
        <w:tc>
          <w:tcPr>
            <w:tcW w:w="3406"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记录上饶的人文历史，体现人的生命周期全阶段，从新生命从受精开始到死亡的人生过程，介绍人生9个阶段中的快乐和责任（家庭责任和社会责任），同时也通过科普片了解了人类一生的过程。科普片引导学生正确的三观：人生观是由世界观决定的。人生观是一定社会或阶级的意识形态，是一定社会历史条件和社会关系的产物。人生观的形成是在人们实际生活过程中逐步产生和发展起来的，受人们世界观的制约。不同社会或阶级的人们有着不同的人生观。世界观、人生观和价值观三者是统一的，有什么样的世界观就有什么样的人生观，有什么样的人生观就有什么样的价值观。引导学生了解不同人生阶段有着不同的使命和责任和生活的乐趣。当今社会孩子普遍因为家庭宠爱而心里承受能力差，希望通过这个科普片能引导孩子正确的三观，不仅了解人生的周期，同时也建立自己的正确人生路。科普片通过介绍人类不同周期的同时，也会融入每个阶段的心里变化和三观的变化等，不同时期的各种责任和乐趣等，片尾，在临终关怀下走向生命的尽头，回忆一生，有意义的一生，不虚此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613"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生命周期 VR 系统（配置 9 个 55 寸显示器+9 套 VR 眼镜+9 套定制柱）</w:t>
            </w:r>
          </w:p>
        </w:tc>
        <w:tc>
          <w:tcPr>
            <w:tcW w:w="402"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49" w:type="pct"/>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套</w:t>
            </w:r>
          </w:p>
        </w:tc>
        <w:tc>
          <w:tcPr>
            <w:tcW w:w="3406"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设备性能及技术参数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 该系统含有人生9大阶段，包含受精卵、孕运期、婴儿期、幼儿期、儿童期、青春期、中年期、老年期、死亡。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每个阶段可根据顺序浏览，也可由用户自由切换。每个阶段为一套独立的演绎场景，以符合科普教学的场景风格。</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 受精卵阶段：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演示精子和卵子受精过程。包含高精度精子动态模型（数量若干）、高精度卵子动态模型。生理过程演绎动画、科普内容讲解与配音、沉浸式交互场景再现。用户可点击场景中的按钮沉浸式体验科普过程。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科普演示内容：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受精卵期包含精子获能、顶体反应、透明带反应，三段科普内容。用户可根据顺序体验或自由切换。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①精子获能：精子离开精液，在女性生殖道内寻找卵子，顶体表面糖蛋白被生殖道分泌物中淀粉酶降解。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②顶体反应：精子头部顶体外膜破裂，释放出顶体酶，溶解卵子外围的放射冠和透明带。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③透明带反应：卵子表面与精子的头部接触，同时卵子内皮质颗粒释放的溶酶体酶改变透明带结构，阻止其他精子进入卵子内。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坯胎期阶段：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演示胚胎发育过程。包含高精度受精卵模型、高精度子宫内环境与胚胎相关模型、胎儿4周、8周、12周动态模型。对应生理过程演绎动画、科普内容讲解与配音、沉浸式交互场景再现。用户可点击场景中的按钮沉浸式体验科普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科普演示内容：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坯胎期阶段包含受精阶段、着床阶段、胚胎生长、初具人形、生殖形成。五段科普内容。用户可根据顺序体验或自由切换。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①受精阶段：卵子是位于人体输卵管的壶腹部，并且在此部位形成受精后形成受精卵，同时进行细胞的分裂，沿着输卵管向子宫的方向游走，往往会在受精后的2~3天之后到达女性的子宫。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②着床阶段：在怀孕一周左右时间，胚胎着床工作完成，并且在着床位置开始发育。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③胚胎生长：此阶段一般为怀孕4周左右，通过彩超可发现胚盘与胎心等，此阶段非常重要，要及时监测胚胎的生长发育是否符合正常标准，是否及时形成了胎心，胎芽等。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④初具人形：怀孕8周左右，胚胎开始分裂成人形状，经彩超检查会发现胚胎头部特别大，可占整个胚胎的一半大小，仔细观察可发现胎儿的口，鼻，眼，手，手指，脚等。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⑤生殖形成：怀孕12周左右，胚胎就已经生长为胎儿，可发现外生殖器官可分辨胎儿的性别，胎儿四肢在此阶段内可自由活动。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婴儿期阶段：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演示婴儿运动发展过程。包含婴儿期人体模型、婴儿头部运动生理动画、婴儿坐立运动生理动画、婴儿爬行运动科普动画、婴儿站立科普动画、婴儿行走科普动画。科普内容讲解与配音、沉浸式交互场景再现。用户可点击场景中的按钮沉浸式体验科普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科普演示内容：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婴儿期主要讲解运动发展过程科普动画，包含婴儿逐渐学会控制头部、坐立、爬行、站立和行走，五个阶段的3D动态演绎场景。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幼儿期阶段：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演示幼儿运动技能发展过程。包含幼儿期人体模型、幼儿跑步科普原理动画、幼儿跳跃科普原理动画、幼儿复杂运动（如踢球）动画。科普内容讲解与配音、沉浸式交互场景再现。用户可点击场景中的按钮沉浸式体验科普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科普演示内容：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幼儿期包含运动技能发展，儿学会更复杂的运动技能，如跑步、跳跃、踢球等复杂运动的过程发展原理。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 儿童期阶段：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演示儿童心智成长过程。包含儿童期人体模型、儿童学习受教育过程演示动画。科普内容讲解与配音、沉浸式交互场景再现。用户可点击场景中的按钮沉浸式体验科普过程。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科普演示内容：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儿童期包含学习和教育、儿童开始接受正规教育，学习知识、技能和价值观。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 青春期阶段：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演示青春期身体发育过程。包含青春人体模型（男性、女性）、青春期身体发育过程动画（男性、女性）。科普内容讲解与配音、沉浸式交互场景再现。用户可点击场景中的按钮沉浸式体验科普过程。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科普演示内容：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青春期阶段包含性成熟和身体发育、性成熟和生殖能力发展的两段科普内容。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①性成熟：伴随着性征的出现和生理变化。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②身体发育：身体经历快速的生长和发育，包括骨骼、肌肉、内脏等器官的发育和成熟。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 中间期阶段：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演示中间期阶段身体变化过程。包含中间期人体模型、代谢率下降原理动画、肌肉力量减退原理动画。科普内容讲解与配音、沉浸式交互场景再现。用户可点击场景中的按钮沉浸式体验科普过程。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科普演示内容：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包含中间期出现的身体技能和生理状态的变化和健康问题，如代谢率下降、肌肉力量减退等。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 老年期阶段：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演示老年期阶段身体变化过程。包含老年期人体模型、身体机能衰退过程动画、多种慢性疾病简介。科普内容讲解与配音、沉浸式交互场景再现。用户可点击场景中的按钮沉浸式体验科普过程。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科普演示内容：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老年期是身体功能逐渐衰退的阶段，伴随着慢性疾病的增加和身体机能的下降。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 死亡阶段：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演示死亡时身体变化过程。包含死亡人体模型、生命体征减弱至停止过程动画、心脏模型、心脏停止跳动生理过程动画、呼吸停止生理动画、血压下降生理动画、体温下降生理动画、器官衰竭生理过程动画。科普内容讲解与配音、沉浸式交互场景再现。用户可点击场景中的按钮沉浸式体验科普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科普演示内容：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死亡包含生命体征的停止、细胞和器官功能衰竭。两段科普内容。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①生命体征的停止：在临近死亡和死亡时，人体的生命体征会逐渐减弱至停止。这包括心脏停跳、呼吸停止以及血压和体温的下降。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②细胞和器官功能衰竭：死亡过程中，细胞和器官的功能逐渐衰竭。这可能涉及到各个系统，如呼吸系统、循环系统和消化系统等。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 程序默认进入第一个展示阶段，虚拟环境中显示展示区域，区域中央空间中显示动态3d模型，用户点击交互按钮观看实时渲染动画，同时配以语音和文字讲解医学知识内容。过程中，用户可任意角度和位置自由查看动态过程。完毕后可再次通过交互按钮重复观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 用户通过点击切换按钮进入下一个生命演示阶段。用户也可通过按钮组切换到包括上一个生命演示阶段在内的任意阶段。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 系统默认展示该生命阶段的动态模型，用户点击交互按钮进入医学知识动画演义过程。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 软件可以视野重置，空间位置跳跃。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 3D实时渲染模型动画播放功能。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 演示场景还原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 生命进程阶段切换（顺序切换、自由切换）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 VR虚拟场景与动画过程实现底层技术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 VR虚拟交互操作与硬件设备适配技术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硬件参数VR设备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20 最大瞳距调节范围：≥72mm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 最小瞳距调节范围：≥58mm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 连接方式：Wi-Fi</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 双眼分辨率：</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4320x2160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24 电池为内置电池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25 机身长度：399mm±5mm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26 屏幕精细度：≥1200ppi</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27 刷新率：≥90Hz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28 屏幕材质：LCD</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29 CPU核心数：≥8</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 CPU频率：≥2.84GHz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 视场角：105°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 运行内存：≥8GB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 机身存储：≥512GB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硬件参数PC主机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 DDR4(≥16G)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35 核心数：≥十核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36 CPU型号：不低于i5-13400F</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37 CPU频率：≥2.50 GHz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38 CPU频率：≥2.50 GHz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39 CPU最大睿频频率：≥4.60 GHz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40 CPU线程：≥16线程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41 显卡型号：不低于4060TI</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42 显存容量：≥8G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43 分辨率：</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1920*1080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44 屏幕尺寸：≥27英寸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45 产品尺寸 长370mm±5mm；宽170mm±5mm；高278.2mm±5mm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46 芯片组 不低于B760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47 网卡 ≥1000Mbps以太网卡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2" w:hRule="atLeast"/>
          <w:jc w:val="center"/>
        </w:trPr>
        <w:tc>
          <w:tcPr>
            <w:tcW w:w="327" w:type="pct"/>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613"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风冷调温除湿机</w:t>
            </w:r>
          </w:p>
        </w:tc>
        <w:tc>
          <w:tcPr>
            <w:tcW w:w="402"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49" w:type="pct"/>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台</w:t>
            </w:r>
          </w:p>
        </w:tc>
        <w:tc>
          <w:tcPr>
            <w:tcW w:w="3406"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制冷量 ≥80kw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除湿量 ≥50kg/h</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制热量 ≥40KW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额定电压 380V～50Hz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最大功率 ≥75kw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噪音 ≤63db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湿度可调范围 RH10—90%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温度调范围 18-30℃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适用温度 5-30℃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制冷剂 R22</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风机 离心风机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热交换器 铜管套铝翅片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出风方式 前进前出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排水方式 软管直排</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除霜方式 自动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控制方式 全触摸液晶显示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定时开关 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故障 故障自查显示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压缩机保护 三分钟延时保护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颜色 黑色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净化等级 初效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防水等级 ≥IPX04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9" w:hRule="atLeast"/>
          <w:jc w:val="center"/>
        </w:trPr>
        <w:tc>
          <w:tcPr>
            <w:tcW w:w="327" w:type="pct"/>
            <w:noWrap w:val="0"/>
            <w:vAlign w:val="center"/>
          </w:tcPr>
          <w:p>
            <w:pPr>
              <w:keepNext w:val="0"/>
              <w:keepLines w:val="0"/>
              <w:widowControl/>
              <w:suppressLineNumbers w:val="0"/>
              <w:jc w:val="center"/>
              <w:textAlignment w:val="center"/>
              <w:rPr>
                <w:rStyle w:val="9"/>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613"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Style w:val="9"/>
                <w:color w:val="auto"/>
                <w:sz w:val="21"/>
                <w:szCs w:val="21"/>
                <w:lang w:val="en-US" w:eastAsia="zh-CN" w:bidi="ar"/>
              </w:rPr>
              <w:t>降温除湿机</w:t>
            </w:r>
          </w:p>
        </w:tc>
        <w:tc>
          <w:tcPr>
            <w:tcW w:w="402"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49" w:type="pct"/>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台</w:t>
            </w:r>
          </w:p>
        </w:tc>
        <w:tc>
          <w:tcPr>
            <w:tcW w:w="3406"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制冷量 ≥30kw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除湿量 ≥20kg/h</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额定电压 380V～50Hz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最大功率 ≥13kw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噪音 ＜63db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湿度可调范围 RH10—90%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温度调范围 18-30℃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适用温度 5-30℃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制冷剂 R22</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风机 离心风机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热交换器 铜管套铝翅片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出风方式 前进前出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排水方式 软管直排</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除霜方式 自动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控制方式 全触摸液晶显示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定时开关 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故障 故障自查显示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压缩机保护 三分钟延时保护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颜色 黑色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净化等级 初效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防水等级 ≥IPX04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jc w:val="center"/>
        </w:trPr>
        <w:tc>
          <w:tcPr>
            <w:tcW w:w="32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613"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时光隧道灯光音响系统</w:t>
            </w:r>
          </w:p>
        </w:tc>
        <w:tc>
          <w:tcPr>
            <w:tcW w:w="402"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49" w:type="pct"/>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套</w:t>
            </w:r>
          </w:p>
        </w:tc>
        <w:tc>
          <w:tcPr>
            <w:tcW w:w="3406"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1.实训室强弱电布置与灯光展示（满足日常实训教学的使用，及智能灯光的展示，灯光可实现一键开关）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2.灯具展示形式不少于4种：LED长条灯≥8个、筒灯≥10个、灯带≥20m、射灯≥8个。（根据现场实际情况定制）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3、音响系统1套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6" w:hRule="atLeast"/>
          <w:jc w:val="center"/>
        </w:trPr>
        <w:tc>
          <w:tcPr>
            <w:tcW w:w="327"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613"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LED大屏</w:t>
            </w:r>
          </w:p>
        </w:tc>
        <w:tc>
          <w:tcPr>
            <w:tcW w:w="402"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49" w:type="pct"/>
            <w:noWrap w:val="0"/>
            <w:vAlign w:val="center"/>
          </w:tcPr>
          <w:p>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台</w:t>
            </w:r>
          </w:p>
        </w:tc>
        <w:tc>
          <w:tcPr>
            <w:tcW w:w="3406"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1.点间距≤1.56mm，像素密度≥409600点/平方；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2.屏体尺寸：宽度≥3.6米，高度≥2.025米；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3.整屏分辨率:宽≥2304点，高≥1296点；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4.视角:≥175°；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5.水平/垂直相对偏差：≤1%；</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6.峰值功耗：≤480 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7.白平衡亮度：≥ 600cd/㎡,亮度0-256 级可调；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8.视角：≥175°；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9.平整度：≤0.01mm；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10.亮度均匀性：≥99%；</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11.像素失控率：Pz≤1x10-6，无连续失控点；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12.色温：1000K－28000K可调；调节步长100K，并可自定义色温值；</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13.色温误差：色温误差值≤100K；</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14.换帧频率：50Hz&amp;60Hz，支持120Hz等3D显示技术；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15.最高对比度：10000：1；</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16.灰度等级：16-18bit；</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17.色域覆盖率：≥120%NTSC,支持DCI-P3色域要求；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18.刷新频率：≥3840Hz；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19.外壳防护等级：≥IP6X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20.平均无故障时间（MTBF）：≥100000小时；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21.光生物安全及蓝光危害评估：LED显示屏符合GB/T 20145-2006灯和灯系统的光生物安全性技术标准，符合光生物安全及蓝光危害检测标准要求(豁免级)，对人体无伤害；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模块表面处理：采用电喷技术，屏体正面为亚黑处理，可有效防止反光、眩光和静电，无面罩设计，反光≤1.5%；显示屏对比度高，屏幕表面采用无塑胶类结构件，屏体表面均匀，观看视角大，观看效果好，PCB及灯管散热良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23.亮度调整：具有随环境照度的变化而自动亮度调整的功能，支持手动、自动、程控(0~100%可调)，支持无级调节；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24.软件功能：LED显示屏可实现实时监控显示屏工作状态，具有故障自动告警功能，发生故障立即发消息到指定邮箱，及时处理，具有多点测温系统，均衡散热，防止局部温度过高造成色彩漂移，并提高显示屏寿命，具有电源温度控制系统，控制电源实时温度监控，超出设定温度自动报警，防止过温失效，具备素材显示、网络流媒体显示、网路抓屏、场景管理、预案管理、多语言支持、日志管理、多用户、多权限、软拼接、硬拼接、多级热备、显示屏状态监控、多屏控制、屏蔽用户操作错误、调整边缘亮暗线调节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25.信号加密传输功能：保证显示屏信息传输的安全性，LED 显示屏具有信号加密传输功能，支持控制器与屏体之间信号加密传输功能,防止网络恶意入侵；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26.通讯安全：通讯接口点点连接，双向一对一设备校验身份鉴别，无组网设计，采用国家密码管理局审批的密码算法对建立的链路进行安全的加密，采用我国自主SM系列密码算法加密传输，拒绝RSA、AES等国际通用算法和MD5、SHA-1、RC4等不安全密码算法接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27.支持LED面焊盘部局部损坏时，剪切与焊盘部对应的FPC通用线路板替换,通过底部多点焊盘实现电连接，对损坏的模块局部进行修复；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28.将不同亮度、波长等级LED混乱装贴到模块上，避免LED光学参数等级高低集中，解决亮色度一致性问题；</w:t>
            </w:r>
            <w:r>
              <w:rPr>
                <w:rStyle w:val="11"/>
                <w:color w:val="auto"/>
                <w:sz w:val="21"/>
                <w:szCs w:val="21"/>
                <w:lang w:val="en-US" w:eastAsia="zh-CN" w:bidi="ar"/>
              </w:rPr>
              <w:br w:type="textWrapping"/>
            </w:r>
            <w:r>
              <w:rPr>
                <w:rStyle w:val="11"/>
                <w:color w:val="auto"/>
                <w:sz w:val="21"/>
                <w:szCs w:val="21"/>
                <w:lang w:val="en-US" w:eastAsia="zh-CN" w:bidi="ar"/>
              </w:rPr>
              <w:t>2</w:t>
            </w:r>
            <w:r>
              <w:rPr>
                <w:rStyle w:val="11"/>
                <w:rFonts w:hint="eastAsia"/>
                <w:color w:val="auto"/>
                <w:sz w:val="21"/>
                <w:szCs w:val="21"/>
                <w:lang w:val="en-US" w:eastAsia="zh-CN" w:bidi="ar"/>
              </w:rPr>
              <w:t>9</w:t>
            </w:r>
            <w:r>
              <w:rPr>
                <w:rStyle w:val="11"/>
                <w:color w:val="auto"/>
                <w:sz w:val="21"/>
                <w:szCs w:val="21"/>
                <w:lang w:val="en-US" w:eastAsia="zh-CN" w:bidi="ar"/>
              </w:rPr>
              <w:t>、平均无故障时间（MTBF 值）：≥100,000 小时</w:t>
            </w:r>
            <w:r>
              <w:rPr>
                <w:rStyle w:val="11"/>
                <w:color w:val="auto"/>
                <w:sz w:val="21"/>
                <w:szCs w:val="21"/>
                <w:lang w:val="en-US" w:eastAsia="zh-CN" w:bidi="ar"/>
              </w:rPr>
              <w:br w:type="textWrapping"/>
            </w:r>
            <w:r>
              <w:rPr>
                <w:rStyle w:val="11"/>
                <w:rFonts w:hint="eastAsia"/>
                <w:color w:val="auto"/>
                <w:sz w:val="21"/>
                <w:szCs w:val="21"/>
                <w:lang w:val="en-US" w:eastAsia="zh-CN" w:bidi="ar"/>
              </w:rPr>
              <w:t>30</w:t>
            </w:r>
            <w:r>
              <w:rPr>
                <w:rStyle w:val="11"/>
                <w:color w:val="auto"/>
                <w:sz w:val="21"/>
                <w:szCs w:val="21"/>
                <w:lang w:val="en-US" w:eastAsia="zh-CN" w:bidi="ar"/>
              </w:rPr>
              <w:t>、保护技术：具有防潮，完全防尘，防腐蚀，防虫，防静电、抗震动、防电磁干扰、防撞、防摔、抗 UV、抗雷击等功能，具有电源过压、过流、断电保护、分布上电措施，具有实时监控温度、故障报警功能</w:t>
            </w:r>
            <w:r>
              <w:rPr>
                <w:rStyle w:val="11"/>
                <w:color w:val="auto"/>
                <w:sz w:val="21"/>
                <w:szCs w:val="21"/>
                <w:lang w:val="en-US" w:eastAsia="zh-CN" w:bidi="ar"/>
              </w:rPr>
              <w:br w:type="textWrapping"/>
            </w:r>
            <w:r>
              <w:rPr>
                <w:rStyle w:val="11"/>
                <w:rFonts w:hint="eastAsia"/>
                <w:color w:val="auto"/>
                <w:sz w:val="21"/>
                <w:szCs w:val="21"/>
                <w:lang w:val="en-US" w:eastAsia="zh-CN" w:bidi="ar"/>
              </w:rPr>
              <w:t>31</w:t>
            </w:r>
            <w:r>
              <w:rPr>
                <w:rStyle w:val="11"/>
                <w:color w:val="auto"/>
                <w:sz w:val="21"/>
                <w:szCs w:val="21"/>
                <w:lang w:val="en-US" w:eastAsia="zh-CN" w:bidi="ar"/>
              </w:rPr>
              <w:t>、光生物安全：皮肤和眼睛的光化学紫外危害曝辐射值、眼睛的近紫外危害曝福射值、宽波段的光源对视网膜危害、蓝光对皮肤表面及角膜和视网膜的曝辐射值、眼睛的红外辐射危害曝辐射值、皮肤热危害曝辐射值检测</w:t>
            </w:r>
            <w:r>
              <w:rPr>
                <w:rStyle w:val="11"/>
                <w:color w:val="auto"/>
                <w:sz w:val="21"/>
                <w:szCs w:val="21"/>
                <w:lang w:val="en-US" w:eastAsia="zh-CN" w:bidi="ar"/>
              </w:rPr>
              <w:br w:type="textWrapping"/>
            </w:r>
            <w:r>
              <w:rPr>
                <w:rStyle w:val="11"/>
                <w:rFonts w:hint="eastAsia"/>
                <w:color w:val="auto"/>
                <w:sz w:val="21"/>
                <w:szCs w:val="21"/>
                <w:lang w:val="en-US" w:eastAsia="zh-CN" w:bidi="ar"/>
              </w:rPr>
              <w:t>32</w:t>
            </w:r>
            <w:r>
              <w:rPr>
                <w:rStyle w:val="11"/>
                <w:color w:val="auto"/>
                <w:sz w:val="21"/>
                <w:szCs w:val="21"/>
                <w:lang w:val="en-US" w:eastAsia="zh-CN" w:bidi="ar"/>
              </w:rPr>
              <w:t>、蓝光安全：蓝光对皮肤和眼睛紫外线危害、宽波段的光源对视网膜危害、蓝光对皮肤表面及角膜和视网膜的曝辐射值检测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423.90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m²</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石膏板造形吊顶（双层0.95MM)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423.90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m²</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白色乳胶漆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时光隧道吊顶</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420.00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m²</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造型吊顶（铝合板）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地砖</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787.20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m²</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600mm*600mm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黑色踢脚线</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207.60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定制10*10mm黑色不锈钢踢脚线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钢架龙骨工程</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314.30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m²</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40*40镀锌方管焊接龙骨+阻燃板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轻钢龙骨隔墙</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314.30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m²</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轻钢龙骨+双层石膏板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墙面基层施工</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314.30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m²</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3遍腻子基层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墙面饰面施工</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314.30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m²</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纤维板2mm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装饰门</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樘</w:t>
            </w:r>
          </w:p>
        </w:tc>
        <w:tc>
          <w:tcPr>
            <w:tcW w:w="3406"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定制木质乳胶漆饰面暗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1500mm*2100mm含五金件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613" w:type="pct"/>
            <w:vMerge w:val="restar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出入口门</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樘</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电动轨道双扇玻璃移门  3600mm*2300mm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000000"/>
                <w:kern w:val="0"/>
                <w:sz w:val="22"/>
                <w:szCs w:val="22"/>
                <w:u w:val="none"/>
                <w:lang w:val="en-US" w:eastAsia="zh-CN" w:bidi="ar"/>
              </w:rPr>
              <w:t>37</w:t>
            </w:r>
          </w:p>
        </w:tc>
        <w:tc>
          <w:tcPr>
            <w:tcW w:w="613" w:type="pct"/>
            <w:vMerge w:val="continue"/>
            <w:noWrap/>
            <w:vAlign w:val="center"/>
          </w:tcPr>
          <w:p>
            <w:pPr>
              <w:jc w:val="left"/>
              <w:rPr>
                <w:rFonts w:hint="eastAsia" w:ascii="宋体" w:hAnsi="宋体" w:eastAsia="宋体" w:cs="宋体"/>
                <w:i w:val="0"/>
                <w:iCs w:val="0"/>
                <w:color w:val="auto"/>
                <w:sz w:val="21"/>
                <w:szCs w:val="21"/>
                <w:u w:val="none"/>
              </w:rPr>
            </w:pP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樘</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定制双开木门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软管及辅材</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项</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软管、接头、锁帽、吊筋、编疏等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27"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613"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辅材及其他</w:t>
            </w:r>
          </w:p>
        </w:tc>
        <w:tc>
          <w:tcPr>
            <w:tcW w:w="402"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24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项</w:t>
            </w:r>
          </w:p>
        </w:tc>
        <w:tc>
          <w:tcPr>
            <w:tcW w:w="3406"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开槽、打孔、墙面封堵、打标签、调试</w:t>
            </w:r>
          </w:p>
        </w:tc>
      </w:tr>
    </w:tbl>
    <w:p>
      <w:pPr>
        <w:rPr>
          <w:rFonts w:hint="eastAsia" w:ascii="宋体" w:hAnsi="宋体" w:eastAsia="宋体" w:cs="宋体"/>
          <w:sz w:val="28"/>
          <w:szCs w:val="28"/>
        </w:rPr>
      </w:pP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CA2CBC"/>
    <w:multiLevelType w:val="singleLevel"/>
    <w:tmpl w:val="F2CA2CB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NTQzZmZhMTY2ODVhYjk2ODY3ZDQzMzE4NTM2MTYifQ=="/>
  </w:docVars>
  <w:rsids>
    <w:rsidRoot w:val="34D94114"/>
    <w:rsid w:val="34D94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Arial" w:eastAsia="宋体" w:cs="Times New Roman"/>
      <w:sz w:val="28"/>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character" w:customStyle="1" w:styleId="7">
    <w:name w:val="font01"/>
    <w:basedOn w:val="6"/>
    <w:autoRedefine/>
    <w:qFormat/>
    <w:uiPriority w:val="0"/>
    <w:rPr>
      <w:rFonts w:hint="eastAsia" w:ascii="宋体" w:hAnsi="宋体" w:eastAsia="宋体" w:cs="宋体"/>
      <w:color w:val="000000"/>
      <w:sz w:val="22"/>
      <w:szCs w:val="22"/>
      <w:u w:val="none"/>
    </w:rPr>
  </w:style>
  <w:style w:type="character" w:customStyle="1" w:styleId="8">
    <w:name w:val="font21"/>
    <w:basedOn w:val="6"/>
    <w:autoRedefine/>
    <w:qFormat/>
    <w:uiPriority w:val="0"/>
    <w:rPr>
      <w:rFonts w:hint="eastAsia" w:ascii="宋体" w:hAnsi="宋体" w:eastAsia="宋体" w:cs="宋体"/>
      <w:b/>
      <w:bCs/>
      <w:color w:val="000000"/>
      <w:sz w:val="22"/>
      <w:szCs w:val="22"/>
      <w:u w:val="none"/>
    </w:rPr>
  </w:style>
  <w:style w:type="character" w:customStyle="1" w:styleId="9">
    <w:name w:val="font31"/>
    <w:basedOn w:val="6"/>
    <w:autoRedefine/>
    <w:qFormat/>
    <w:uiPriority w:val="0"/>
    <w:rPr>
      <w:rFonts w:hint="eastAsia" w:ascii="宋体" w:hAnsi="宋体" w:eastAsia="宋体" w:cs="宋体"/>
      <w:color w:val="000000"/>
      <w:sz w:val="24"/>
      <w:szCs w:val="24"/>
      <w:u w:val="none"/>
    </w:rPr>
  </w:style>
  <w:style w:type="character" w:customStyle="1" w:styleId="10">
    <w:name w:val="font41"/>
    <w:basedOn w:val="6"/>
    <w:autoRedefine/>
    <w:qFormat/>
    <w:uiPriority w:val="0"/>
    <w:rPr>
      <w:rFonts w:hint="eastAsia" w:ascii="宋体" w:hAnsi="宋体" w:eastAsia="宋体" w:cs="宋体"/>
      <w:b/>
      <w:bCs/>
      <w:color w:val="000000"/>
      <w:sz w:val="24"/>
      <w:szCs w:val="24"/>
      <w:u w:val="none"/>
    </w:rPr>
  </w:style>
  <w:style w:type="character" w:customStyle="1" w:styleId="11">
    <w:name w:val="font11"/>
    <w:basedOn w:val="6"/>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2024-01-17T02:25:00Z</dcterms:created>
  <dc:creator>Administrator</dc:creator>
  <cp:lastModifiedBy>Administrator</cp:lastModifiedBy>
  <dcterms:modified xsi:type="dcterms:W3CDTF">2024-01-17T02:25:26Z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E6B2B3072E724A61816E6DBDFB08BD3E_11</vt:lpwstr>
  </property>
</Properties>
</file>