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报价单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上饶卫生学校：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依据贵单位提供的上饶卫生学校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消防维保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项目需求，对本项目报价如下：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531"/>
        <w:gridCol w:w="2657"/>
        <w:gridCol w:w="2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09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项目名称</w:t>
            </w:r>
          </w:p>
        </w:tc>
        <w:tc>
          <w:tcPr>
            <w:tcW w:w="15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2657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总报价金额（元）</w:t>
            </w:r>
          </w:p>
        </w:tc>
        <w:tc>
          <w:tcPr>
            <w:tcW w:w="209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</w:trPr>
        <w:tc>
          <w:tcPr>
            <w:tcW w:w="209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上饶卫生学校消防维保项目</w:t>
            </w:r>
          </w:p>
        </w:tc>
        <w:tc>
          <w:tcPr>
            <w:tcW w:w="1531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一年</w:t>
            </w:r>
          </w:p>
        </w:tc>
        <w:tc>
          <w:tcPr>
            <w:tcW w:w="2657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2096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     联系电话：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报价单位（盖章）：            报价时间：202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B626C"/>
    <w:rsid w:val="004923A7"/>
    <w:rsid w:val="005A53BE"/>
    <w:rsid w:val="00974969"/>
    <w:rsid w:val="1DB37320"/>
    <w:rsid w:val="3028420E"/>
    <w:rsid w:val="784B62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Lines>1</Lines>
  <Paragraphs>1</Paragraphs>
  <TotalTime>4</TotalTime>
  <ScaleCrop>false</ScaleCrop>
  <LinksUpToDate>false</LinksUpToDate>
  <CharactersWithSpaces>159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2021-12-24T07:04:00Z</dcterms:created>
  <dc:creator>张军</dc:creator>
  <cp:lastModifiedBy>Administrator</cp:lastModifiedBy>
  <dcterms:modified xsi:type="dcterms:W3CDTF">2023-05-10T02:50:41Z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  <property fmtid="{D5CDD505-2E9C-101B-9397-08002B2CF9AE}" pid="3" name="ICV">
    <vt:lpwstr>AC488DA64F8841169272FA927394F92D</vt:lpwstr>
  </property>
</Properties>
</file>