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22" w:firstLineChars="100"/>
        <w:rPr>
          <w:rFonts w:hint="eastAsia" w:ascii="黑体" w:hAnsi="黑体" w:eastAsia="黑体" w:cs="黑体"/>
          <w:sz w:val="48"/>
          <w:szCs w:val="48"/>
          <w:lang w:eastAsia="zh-CN"/>
        </w:rPr>
      </w:pPr>
      <w:r>
        <w:rPr>
          <w:rFonts w:hint="eastAsia" w:ascii="黑体" w:hAnsi="黑体" w:eastAsia="黑体" w:cs="黑体"/>
          <w:b/>
          <w:bCs/>
          <w:sz w:val="52"/>
          <w:szCs w:val="52"/>
          <w:lang w:eastAsia="zh-CN"/>
        </w:rPr>
        <w:t>上饶卫生学校学生走读协议书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甲方：上饶卫生学校</w:t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乙方：走读学生班级：</w:t>
      </w:r>
      <w:r>
        <w:rPr>
          <w:rFonts w:hint="eastAsia"/>
          <w:sz w:val="28"/>
          <w:szCs w:val="36"/>
          <w:lang w:val="en-US" w:eastAsia="zh-CN"/>
        </w:rPr>
        <w:t xml:space="preserve">                      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 xml:space="preserve">  姓名：</w:t>
      </w:r>
    </w:p>
    <w:p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sz w:val="22"/>
          <w:szCs w:val="28"/>
          <w:lang w:val="en-US" w:eastAsia="zh-CN"/>
        </w:rPr>
        <w:t xml:space="preserve"> </w:t>
      </w:r>
    </w:p>
    <w:p>
      <w:pPr>
        <w:ind w:firstLine="480" w:firstLineChars="200"/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为落实严明疫情防控措施，根据国家、省、市新冠肺炎疫情防控相关工作部署，加强对走读生的教育和管理，强化走读生安全责任意识，经研究所有走读生必须做到以下几点：</w:t>
      </w:r>
    </w:p>
    <w:p>
      <w:pPr>
        <w:numPr>
          <w:ilvl w:val="0"/>
          <w:numId w:val="1"/>
        </w:numPr>
        <w:ind w:firstLine="480" w:firstLineChars="200"/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乙方严格遵守作息时间，按时到校、按时回家。中途不得逗留，在规定时间内凭校牌进出校门。进入校门有序接受学校测温监测，体温无异常进校，有异常听从值日人员安排。所有走读生必须</w:t>
      </w:r>
      <w:bookmarkStart w:id="0" w:name="_GoBack"/>
      <w:bookmarkEnd w:id="0"/>
      <w:r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住宿在家，不得在外留宿。</w:t>
      </w:r>
    </w:p>
    <w:p>
      <w:pPr>
        <w:numPr>
          <w:ilvl w:val="0"/>
          <w:numId w:val="1"/>
        </w:numPr>
        <w:ind w:firstLine="480" w:firstLineChars="200"/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乙方应遵守疫情期间学校的各项规章制度，每日做好防护工作，实行上下学途中“两点一线”管理，尽量不与外人接触。学生按照既定时间既定路线上下学、回家后无事不外出。学生应选择乘坐私家车、骑行、步行等方式上下学，尽量避免乘坐公共交通。</w:t>
      </w:r>
    </w:p>
    <w:p>
      <w:pPr>
        <w:ind w:firstLine="480" w:firstLineChars="200"/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三、乙方应自觉遵守法律、法规，提高安全意识，上、下学往返途中安全责任由乙方负责。</w:t>
      </w:r>
    </w:p>
    <w:p>
      <w:pPr>
        <w:ind w:firstLine="480" w:firstLineChars="200"/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四、乙方要如如实填写《上饶卫生学校学生走读生申请表》，办理规定的相关手续。</w:t>
      </w:r>
    </w:p>
    <w:p>
      <w:pPr>
        <w:ind w:firstLine="480" w:firstLineChars="200"/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五、乙方在校外（包括上学、放学途中）发生的一切纠纷、事故等，均视为个人行为，甲方不承担责任。</w:t>
      </w:r>
    </w:p>
    <w:p>
      <w:pPr>
        <w:ind w:firstLine="480" w:firstLineChars="200"/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六、未办理申请手续或申请未获批准的学生，不得擅自在校外住宿。否则，将视其情节，按照《上饶卫生学校违纪处分规定》给予相应处分。</w:t>
      </w:r>
    </w:p>
    <w:p>
      <w:pPr>
        <w:ind w:firstLine="480" w:firstLineChars="200"/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七、对学生及家长不履行相关义务，违反疫情防控规定和要求，造成严重后果的，学校将报知有关部门，依法依规追究相关责任。</w:t>
      </w:r>
    </w:p>
    <w:p>
      <w:pPr>
        <w:ind w:firstLine="420"/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八、本协议书及走读申请表一式两份，班主任、家长各持一份。</w:t>
      </w:r>
    </w:p>
    <w:p>
      <w:pPr>
        <w:ind w:firstLine="420"/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420"/>
        <w:rPr>
          <w:rFonts w:hint="eastAsia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42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学生签字：                             家长签字：</w:t>
      </w:r>
    </w:p>
    <w:p>
      <w:pPr>
        <w:rPr>
          <w:rFonts w:hint="eastAsia"/>
          <w:sz w:val="24"/>
          <w:szCs w:val="32"/>
          <w:lang w:val="en-US" w:eastAsia="zh-CN"/>
        </w:rPr>
      </w:pPr>
    </w:p>
    <w:p>
      <w:pPr>
        <w:ind w:firstLine="420"/>
        <w:rPr>
          <w:rFonts w:hint="eastAsia"/>
          <w:sz w:val="24"/>
          <w:szCs w:val="32"/>
          <w:lang w:val="en-US" w:eastAsia="zh-CN"/>
        </w:rPr>
      </w:pPr>
    </w:p>
    <w:p>
      <w:pPr>
        <w:ind w:firstLine="420"/>
        <w:rPr>
          <w:rFonts w:hint="eastAsia"/>
          <w:sz w:val="24"/>
          <w:szCs w:val="32"/>
          <w:lang w:val="en-US" w:eastAsia="zh-CN"/>
        </w:rPr>
      </w:pPr>
    </w:p>
    <w:p>
      <w:pPr>
        <w:ind w:firstLine="480" w:firstLine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班主任签字：                            学工处盖章：  </w:t>
      </w:r>
    </w:p>
    <w:p>
      <w:pPr>
        <w:ind w:firstLine="420"/>
        <w:rPr>
          <w:rFonts w:hint="eastAsia"/>
          <w:sz w:val="24"/>
          <w:szCs w:val="32"/>
          <w:lang w:val="en-US" w:eastAsia="zh-CN"/>
        </w:rPr>
      </w:pPr>
    </w:p>
    <w:p>
      <w:pPr>
        <w:ind w:firstLine="42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                     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F2CCA"/>
    <w:multiLevelType w:val="singleLevel"/>
    <w:tmpl w:val="2AAF2CC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02D13"/>
    <w:rsid w:val="02186CDE"/>
    <w:rsid w:val="067B4A02"/>
    <w:rsid w:val="0D9B0274"/>
    <w:rsid w:val="1CAF4333"/>
    <w:rsid w:val="1CD01964"/>
    <w:rsid w:val="1ECC4D8B"/>
    <w:rsid w:val="24B73751"/>
    <w:rsid w:val="258C027A"/>
    <w:rsid w:val="264B5CEF"/>
    <w:rsid w:val="28920F16"/>
    <w:rsid w:val="29835554"/>
    <w:rsid w:val="2D337CD2"/>
    <w:rsid w:val="369E4C94"/>
    <w:rsid w:val="38E5677D"/>
    <w:rsid w:val="3AFA09D1"/>
    <w:rsid w:val="3D3E0E83"/>
    <w:rsid w:val="489733F1"/>
    <w:rsid w:val="4EA9706E"/>
    <w:rsid w:val="4F8D015C"/>
    <w:rsid w:val="5253688C"/>
    <w:rsid w:val="54FF5EEC"/>
    <w:rsid w:val="5A385F51"/>
    <w:rsid w:val="61534CA3"/>
    <w:rsid w:val="7651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2018-09-09T02:00:00Z</cp:lastPrinted>
  <dcterms:modified xsi:type="dcterms:W3CDTF">2020-05-08T09:03:53Z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